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401" w:rsidRPr="00700B60" w:rsidRDefault="006E5401" w:rsidP="006E5401">
      <w:pPr>
        <w:pStyle w:val="a3"/>
        <w:spacing w:line="293" w:lineRule="auto"/>
        <w:rPr>
          <w:caps/>
          <w:sz w:val="22"/>
          <w:szCs w:val="22"/>
          <w:lang w:val="ru-RU"/>
        </w:rPr>
      </w:pPr>
      <w:r w:rsidRPr="00700B60">
        <w:rPr>
          <w:caps/>
          <w:sz w:val="22"/>
          <w:szCs w:val="22"/>
          <w:lang w:val="ru-RU"/>
        </w:rPr>
        <w:t xml:space="preserve">УДК </w:t>
      </w:r>
      <w:bookmarkStart w:id="0" w:name="_GoBack"/>
      <w:r w:rsidR="00700B60" w:rsidRPr="00700B60">
        <w:rPr>
          <w:rFonts w:eastAsiaTheme="minorHAnsi"/>
          <w:iCs/>
          <w:sz w:val="22"/>
          <w:szCs w:val="22"/>
          <w:lang w:val="ru-RU" w:eastAsia="en-US"/>
        </w:rPr>
        <w:t>630.812</w:t>
      </w:r>
      <w:bookmarkEnd w:id="0"/>
    </w:p>
    <w:p w:rsidR="006E5401" w:rsidRPr="00BA297B" w:rsidRDefault="006E5401" w:rsidP="006E5401">
      <w:pPr>
        <w:pStyle w:val="a3"/>
        <w:spacing w:line="293" w:lineRule="auto"/>
        <w:jc w:val="left"/>
        <w:rPr>
          <w:caps/>
          <w:sz w:val="22"/>
          <w:szCs w:val="22"/>
          <w:lang w:val="ru-RU"/>
        </w:rPr>
      </w:pPr>
    </w:p>
    <w:p w:rsidR="006E5401" w:rsidRPr="00B47BD5" w:rsidRDefault="00F30050" w:rsidP="006E5401">
      <w:pPr>
        <w:spacing w:line="293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ВЛИЯНИЕ ВОЗДЕЙСТВИЯ ВЫСОКОЭНТАЛЬПИЙНЫМ ПЛАЗМЕННЫМ ПУЧКОМ НА ПОВЕРХНОСТЬ ДРЕВЕСИНЫ</w:t>
      </w:r>
    </w:p>
    <w:p w:rsidR="006E5401" w:rsidRPr="00B47BD5" w:rsidRDefault="006E5401" w:rsidP="006E5401">
      <w:pPr>
        <w:spacing w:line="293" w:lineRule="auto"/>
        <w:jc w:val="center"/>
        <w:rPr>
          <w:b/>
          <w:lang w:val="ru-RU"/>
        </w:rPr>
      </w:pPr>
    </w:p>
    <w:p w:rsidR="00800CC7" w:rsidRPr="00800CC7" w:rsidRDefault="00F30050" w:rsidP="00800CC7">
      <w:pPr>
        <w:spacing w:line="293" w:lineRule="auto"/>
        <w:jc w:val="center"/>
        <w:rPr>
          <w:b/>
          <w:sz w:val="22"/>
          <w:szCs w:val="22"/>
          <w:lang w:val="ru-RU"/>
        </w:rPr>
      </w:pPr>
      <w:r w:rsidRPr="00800CC7">
        <w:rPr>
          <w:b/>
          <w:sz w:val="22"/>
          <w:szCs w:val="22"/>
          <w:lang w:val="ru-RU"/>
        </w:rPr>
        <w:t>Г.Г. Волокитин</w:t>
      </w:r>
      <w:r w:rsidR="00800CC7" w:rsidRPr="00800CC7">
        <w:rPr>
          <w:b/>
          <w:sz w:val="22"/>
          <w:szCs w:val="22"/>
          <w:lang w:val="ru-RU"/>
        </w:rPr>
        <w:t xml:space="preserve">, А.А. Клопотов, </w:t>
      </w:r>
      <w:r>
        <w:rPr>
          <w:b/>
          <w:sz w:val="22"/>
          <w:szCs w:val="22"/>
          <w:lang w:val="ru-RU"/>
        </w:rPr>
        <w:t>В.А. Черемных</w:t>
      </w:r>
      <w:r w:rsidR="006C12AE">
        <w:rPr>
          <w:b/>
          <w:sz w:val="22"/>
          <w:szCs w:val="22"/>
          <w:lang w:val="ru-RU"/>
        </w:rPr>
        <w:t xml:space="preserve">, </w:t>
      </w:r>
      <w:r w:rsidR="00B54BC0">
        <w:rPr>
          <w:b/>
          <w:sz w:val="22"/>
          <w:szCs w:val="22"/>
          <w:lang w:val="ru-RU"/>
        </w:rPr>
        <w:t xml:space="preserve">Н.О. </w:t>
      </w:r>
      <w:r w:rsidR="005C4454">
        <w:rPr>
          <w:b/>
          <w:sz w:val="22"/>
          <w:szCs w:val="22"/>
          <w:lang w:val="ru-RU"/>
        </w:rPr>
        <w:t>Рыбалов</w:t>
      </w:r>
      <w:r w:rsidR="00B54BC0">
        <w:rPr>
          <w:b/>
          <w:sz w:val="22"/>
          <w:szCs w:val="22"/>
          <w:lang w:val="ru-RU"/>
        </w:rPr>
        <w:t>,</w:t>
      </w:r>
      <w:r w:rsidR="005C4454">
        <w:rPr>
          <w:b/>
          <w:sz w:val="22"/>
          <w:szCs w:val="22"/>
          <w:lang w:val="ru-RU"/>
        </w:rPr>
        <w:t xml:space="preserve"> </w:t>
      </w:r>
      <w:r w:rsidR="006C12AE">
        <w:rPr>
          <w:b/>
          <w:sz w:val="22"/>
          <w:szCs w:val="22"/>
          <w:lang w:val="ru-RU"/>
        </w:rPr>
        <w:t>К.А. Безухов</w:t>
      </w:r>
      <w:r w:rsidR="00BA297B">
        <w:rPr>
          <w:b/>
          <w:sz w:val="22"/>
          <w:szCs w:val="22"/>
          <w:lang w:val="ru-RU"/>
        </w:rPr>
        <w:t xml:space="preserve"> </w:t>
      </w:r>
    </w:p>
    <w:p w:rsidR="00800CC7" w:rsidRPr="00800CC7" w:rsidRDefault="00800CC7" w:rsidP="00800CC7">
      <w:pPr>
        <w:spacing w:line="293" w:lineRule="auto"/>
        <w:jc w:val="center"/>
        <w:rPr>
          <w:i/>
          <w:sz w:val="24"/>
          <w:szCs w:val="24"/>
          <w:lang w:val="ru-RU"/>
        </w:rPr>
      </w:pPr>
      <w:r w:rsidRPr="00800CC7">
        <w:rPr>
          <w:i/>
          <w:iCs/>
          <w:sz w:val="24"/>
          <w:szCs w:val="24"/>
          <w:lang w:val="ru-RU"/>
        </w:rPr>
        <w:t xml:space="preserve">Томский государственный архитектурно-строительный университет, </w:t>
      </w:r>
      <w:r w:rsidRPr="00800CC7">
        <w:rPr>
          <w:i/>
          <w:sz w:val="24"/>
          <w:szCs w:val="24"/>
          <w:lang w:val="ru-RU"/>
        </w:rPr>
        <w:t>г. Томск</w:t>
      </w:r>
    </w:p>
    <w:p w:rsidR="006E5401" w:rsidRPr="00A95C1F" w:rsidRDefault="00700B60" w:rsidP="006E5401">
      <w:pPr>
        <w:shd w:val="clear" w:color="auto" w:fill="FFFFFF"/>
        <w:tabs>
          <w:tab w:val="left" w:pos="1003"/>
        </w:tabs>
        <w:spacing w:line="293" w:lineRule="auto"/>
        <w:ind w:firstLine="720"/>
        <w:jc w:val="center"/>
        <w:rPr>
          <w:i/>
          <w:color w:val="000000" w:themeColor="text1"/>
          <w:sz w:val="22"/>
          <w:szCs w:val="22"/>
          <w:lang w:val="ru-RU"/>
        </w:rPr>
      </w:pPr>
      <w:hyperlink r:id="rId6" w:history="1">
        <w:r w:rsidR="007544B5" w:rsidRPr="00A95C1F">
          <w:rPr>
            <w:rStyle w:val="a5"/>
            <w:i/>
            <w:color w:val="000000" w:themeColor="text1"/>
            <w:sz w:val="22"/>
            <w:szCs w:val="22"/>
            <w:u w:val="none"/>
            <w:lang w:val="en-US"/>
          </w:rPr>
          <w:t>vgg</w:t>
        </w:r>
        <w:r w:rsidR="007544B5" w:rsidRPr="00A95C1F">
          <w:rPr>
            <w:rStyle w:val="a5"/>
            <w:i/>
            <w:color w:val="000000" w:themeColor="text1"/>
            <w:sz w:val="22"/>
            <w:szCs w:val="22"/>
            <w:u w:val="none"/>
            <w:lang w:val="ru-RU"/>
          </w:rPr>
          <w:t>-</w:t>
        </w:r>
        <w:r w:rsidR="007544B5" w:rsidRPr="00A95C1F">
          <w:rPr>
            <w:rStyle w:val="a5"/>
            <w:i/>
            <w:color w:val="000000" w:themeColor="text1"/>
            <w:sz w:val="22"/>
            <w:szCs w:val="22"/>
            <w:u w:val="none"/>
            <w:lang w:val="en-US"/>
          </w:rPr>
          <w:t>tomsk</w:t>
        </w:r>
        <w:r w:rsidR="007544B5" w:rsidRPr="00A95C1F">
          <w:rPr>
            <w:rStyle w:val="a5"/>
            <w:i/>
            <w:color w:val="000000" w:themeColor="text1"/>
            <w:sz w:val="22"/>
            <w:szCs w:val="22"/>
            <w:u w:val="none"/>
            <w:lang w:val="ru-RU"/>
          </w:rPr>
          <w:t>@</w:t>
        </w:r>
        <w:r w:rsidR="007544B5" w:rsidRPr="00A95C1F">
          <w:rPr>
            <w:rStyle w:val="a5"/>
            <w:i/>
            <w:color w:val="000000" w:themeColor="text1"/>
            <w:sz w:val="22"/>
            <w:szCs w:val="22"/>
            <w:u w:val="none"/>
            <w:lang w:val="en-US"/>
          </w:rPr>
          <w:t>mail</w:t>
        </w:r>
        <w:r w:rsidR="007544B5" w:rsidRPr="00A95C1F">
          <w:rPr>
            <w:rStyle w:val="a5"/>
            <w:i/>
            <w:color w:val="000000" w:themeColor="text1"/>
            <w:sz w:val="22"/>
            <w:szCs w:val="22"/>
            <w:u w:val="none"/>
            <w:lang w:val="ru-RU"/>
          </w:rPr>
          <w:t>.</w:t>
        </w:r>
        <w:r w:rsidR="007544B5" w:rsidRPr="00A95C1F">
          <w:rPr>
            <w:rStyle w:val="a5"/>
            <w:i/>
            <w:color w:val="000000" w:themeColor="text1"/>
            <w:sz w:val="22"/>
            <w:szCs w:val="22"/>
            <w:u w:val="none"/>
            <w:lang w:val="en-US"/>
          </w:rPr>
          <w:t>ru</w:t>
        </w:r>
      </w:hyperlink>
      <w:r w:rsidR="00A95C1F" w:rsidRPr="00A95C1F">
        <w:rPr>
          <w:rStyle w:val="a5"/>
          <w:i/>
          <w:color w:val="000000" w:themeColor="text1"/>
          <w:sz w:val="22"/>
          <w:szCs w:val="22"/>
          <w:u w:val="none"/>
          <w:lang w:val="ru-RU"/>
        </w:rPr>
        <w:t xml:space="preserve">, </w:t>
      </w:r>
      <w:r w:rsidR="00A95C1F" w:rsidRPr="00A95C1F">
        <w:rPr>
          <w:rStyle w:val="a5"/>
          <w:i/>
          <w:color w:val="000000" w:themeColor="text1"/>
          <w:sz w:val="22"/>
          <w:szCs w:val="22"/>
          <w:u w:val="none"/>
          <w:lang w:val="en-US"/>
        </w:rPr>
        <w:t>klopotovaa</w:t>
      </w:r>
      <w:r w:rsidR="00A95C1F" w:rsidRPr="00A95C1F">
        <w:rPr>
          <w:rStyle w:val="a5"/>
          <w:i/>
          <w:color w:val="000000" w:themeColor="text1"/>
          <w:sz w:val="22"/>
          <w:szCs w:val="22"/>
          <w:u w:val="none"/>
          <w:lang w:val="ru-RU"/>
        </w:rPr>
        <w:t>@</w:t>
      </w:r>
      <w:r w:rsidR="00A95C1F" w:rsidRPr="00A95C1F">
        <w:rPr>
          <w:rStyle w:val="a5"/>
          <w:i/>
          <w:color w:val="000000" w:themeColor="text1"/>
          <w:sz w:val="22"/>
          <w:szCs w:val="22"/>
          <w:u w:val="none"/>
          <w:lang w:val="en-US"/>
        </w:rPr>
        <w:t>tsuab</w:t>
      </w:r>
      <w:r w:rsidR="00A95C1F" w:rsidRPr="00A95C1F">
        <w:rPr>
          <w:rStyle w:val="a5"/>
          <w:i/>
          <w:color w:val="000000" w:themeColor="text1"/>
          <w:sz w:val="22"/>
          <w:szCs w:val="22"/>
          <w:u w:val="none"/>
          <w:lang w:val="ru-RU"/>
        </w:rPr>
        <w:t>.</w:t>
      </w:r>
      <w:r w:rsidR="00A95C1F" w:rsidRPr="00A95C1F">
        <w:rPr>
          <w:rStyle w:val="a5"/>
          <w:i/>
          <w:color w:val="000000" w:themeColor="text1"/>
          <w:sz w:val="22"/>
          <w:szCs w:val="22"/>
          <w:u w:val="none"/>
          <w:lang w:val="en-US"/>
        </w:rPr>
        <w:t>ru</w:t>
      </w:r>
    </w:p>
    <w:p w:rsidR="007544B5" w:rsidRPr="007544B5" w:rsidRDefault="007544B5" w:rsidP="006E5401">
      <w:pPr>
        <w:shd w:val="clear" w:color="auto" w:fill="FFFFFF"/>
        <w:tabs>
          <w:tab w:val="left" w:pos="1003"/>
        </w:tabs>
        <w:spacing w:line="293" w:lineRule="auto"/>
        <w:ind w:firstLine="720"/>
        <w:jc w:val="center"/>
        <w:rPr>
          <w:color w:val="000000"/>
          <w:sz w:val="22"/>
          <w:szCs w:val="22"/>
          <w:lang w:val="ru-RU"/>
        </w:rPr>
      </w:pPr>
    </w:p>
    <w:p w:rsidR="006E5401" w:rsidRPr="005244A5" w:rsidRDefault="006E5401" w:rsidP="006E5401">
      <w:pPr>
        <w:shd w:val="clear" w:color="auto" w:fill="FFFFFF"/>
        <w:tabs>
          <w:tab w:val="left" w:pos="1003"/>
        </w:tabs>
        <w:spacing w:line="300" w:lineRule="auto"/>
        <w:ind w:firstLine="720"/>
        <w:jc w:val="both"/>
        <w:rPr>
          <w:i/>
          <w:color w:val="000000"/>
          <w:sz w:val="22"/>
          <w:szCs w:val="22"/>
          <w:lang w:val="ru-RU"/>
        </w:rPr>
      </w:pPr>
      <w:r w:rsidRPr="009C4001">
        <w:rPr>
          <w:i/>
          <w:lang w:val="ru-RU"/>
        </w:rPr>
        <w:t xml:space="preserve">Представлены результаты </w:t>
      </w:r>
      <w:r w:rsidR="00482D95" w:rsidRPr="009C4001">
        <w:rPr>
          <w:i/>
          <w:lang w:val="ru-RU"/>
        </w:rPr>
        <w:t xml:space="preserve">определения влияния воздействия </w:t>
      </w:r>
      <w:proofErr w:type="spellStart"/>
      <w:r w:rsidR="00482D95" w:rsidRPr="009C4001">
        <w:rPr>
          <w:i/>
          <w:lang w:val="ru-RU"/>
        </w:rPr>
        <w:t>высокоэнтальпийным</w:t>
      </w:r>
      <w:proofErr w:type="spellEnd"/>
      <w:r w:rsidR="00482D95" w:rsidRPr="009C4001">
        <w:rPr>
          <w:i/>
          <w:lang w:val="ru-RU"/>
        </w:rPr>
        <w:t xml:space="preserve"> плазменным пучком на поверхность древесины сосны</w:t>
      </w:r>
      <w:r w:rsidR="009C4001" w:rsidRPr="009C4001">
        <w:rPr>
          <w:i/>
          <w:lang w:val="ru-RU"/>
        </w:rPr>
        <w:t xml:space="preserve">. Установлено, что термическое воздействие на поверхность древесины приводит к изменению ее цветовой гаммы. Наиболее интенсивно термическая обработка воздействует на ранние </w:t>
      </w:r>
      <w:proofErr w:type="spellStart"/>
      <w:r w:rsidR="009C4001" w:rsidRPr="009C4001">
        <w:rPr>
          <w:i/>
          <w:lang w:val="ru-RU"/>
        </w:rPr>
        <w:t>трахеиды</w:t>
      </w:r>
      <w:proofErr w:type="spellEnd"/>
      <w:r w:rsidR="009C4001" w:rsidRPr="009C4001">
        <w:rPr>
          <w:i/>
          <w:lang w:val="ru-RU"/>
        </w:rPr>
        <w:t>, древесная структура становится более выразительной.</w:t>
      </w:r>
      <w:r w:rsidR="00A95C1F">
        <w:rPr>
          <w:i/>
          <w:lang w:val="ru-RU"/>
        </w:rPr>
        <w:t xml:space="preserve"> Обработанные плазмой образцы разрушаются при одноосной  деформации сжатием на 30% выше, чем не обработанные.</w:t>
      </w:r>
    </w:p>
    <w:p w:rsidR="006E5401" w:rsidRPr="005244A5" w:rsidRDefault="006E5401" w:rsidP="006E5401">
      <w:pPr>
        <w:shd w:val="clear" w:color="auto" w:fill="FFFFFF"/>
        <w:tabs>
          <w:tab w:val="left" w:pos="1003"/>
        </w:tabs>
        <w:spacing w:line="293" w:lineRule="auto"/>
        <w:ind w:firstLine="720"/>
        <w:jc w:val="center"/>
        <w:rPr>
          <w:color w:val="000000"/>
          <w:sz w:val="22"/>
          <w:szCs w:val="22"/>
          <w:lang w:val="ru-RU"/>
        </w:rPr>
      </w:pPr>
    </w:p>
    <w:p w:rsidR="006E5401" w:rsidRPr="00A35CA0" w:rsidRDefault="00E72EB6" w:rsidP="006E5401">
      <w:pPr>
        <w:shd w:val="clear" w:color="auto" w:fill="FFFFFF"/>
        <w:spacing w:line="300" w:lineRule="auto"/>
        <w:jc w:val="center"/>
        <w:rPr>
          <w:color w:val="000000"/>
          <w:sz w:val="22"/>
          <w:szCs w:val="22"/>
          <w:lang w:val="en-US"/>
        </w:rPr>
      </w:pPr>
      <w:r w:rsidRPr="00E72EB6">
        <w:rPr>
          <w:b/>
          <w:color w:val="000000"/>
          <w:sz w:val="22"/>
          <w:szCs w:val="22"/>
          <w:lang w:val="en-US"/>
        </w:rPr>
        <w:t>EFFECT OF HIGH ENTALPY PLASMA BEAM EXPOSURE ON WOOD SURFACE</w:t>
      </w:r>
    </w:p>
    <w:p w:rsidR="006E5401" w:rsidRPr="006C12AE" w:rsidRDefault="00E72EB6" w:rsidP="006E5401">
      <w:pPr>
        <w:shd w:val="clear" w:color="auto" w:fill="FFFFFF"/>
        <w:spacing w:line="300" w:lineRule="auto"/>
        <w:jc w:val="center"/>
        <w:rPr>
          <w:b/>
          <w:color w:val="000000"/>
          <w:sz w:val="22"/>
          <w:szCs w:val="22"/>
          <w:lang w:val="en-US"/>
        </w:rPr>
      </w:pPr>
      <w:r>
        <w:rPr>
          <w:b/>
          <w:color w:val="000000"/>
          <w:sz w:val="22"/>
          <w:szCs w:val="22"/>
          <w:lang w:val="en-US"/>
        </w:rPr>
        <w:t>G</w:t>
      </w:r>
      <w:r w:rsidR="006E5401" w:rsidRPr="00A35CA0">
        <w:rPr>
          <w:b/>
          <w:color w:val="000000"/>
          <w:sz w:val="22"/>
          <w:szCs w:val="22"/>
          <w:lang w:val="en-US"/>
        </w:rPr>
        <w:t>.</w:t>
      </w:r>
      <w:r>
        <w:rPr>
          <w:b/>
          <w:color w:val="000000"/>
          <w:sz w:val="22"/>
          <w:szCs w:val="22"/>
          <w:lang w:val="en-US"/>
        </w:rPr>
        <w:t>G</w:t>
      </w:r>
      <w:r w:rsidR="006E5401" w:rsidRPr="00A35CA0">
        <w:rPr>
          <w:b/>
          <w:color w:val="000000"/>
          <w:sz w:val="22"/>
          <w:szCs w:val="22"/>
          <w:lang w:val="en-US"/>
        </w:rPr>
        <w:t xml:space="preserve">. </w:t>
      </w:r>
      <w:proofErr w:type="spellStart"/>
      <w:r>
        <w:rPr>
          <w:b/>
          <w:color w:val="000000"/>
          <w:sz w:val="22"/>
          <w:szCs w:val="22"/>
          <w:lang w:val="en-US"/>
        </w:rPr>
        <w:t>Volokitin</w:t>
      </w:r>
      <w:proofErr w:type="spellEnd"/>
      <w:r>
        <w:rPr>
          <w:b/>
          <w:color w:val="000000"/>
          <w:sz w:val="22"/>
          <w:szCs w:val="22"/>
          <w:lang w:val="en-US"/>
        </w:rPr>
        <w:t xml:space="preserve">, A.A. </w:t>
      </w:r>
      <w:proofErr w:type="spellStart"/>
      <w:r>
        <w:rPr>
          <w:b/>
          <w:color w:val="000000"/>
          <w:sz w:val="22"/>
          <w:szCs w:val="22"/>
          <w:lang w:val="en-US"/>
        </w:rPr>
        <w:t>Klopotov</w:t>
      </w:r>
      <w:proofErr w:type="spellEnd"/>
      <w:r>
        <w:rPr>
          <w:b/>
          <w:color w:val="000000"/>
          <w:sz w:val="22"/>
          <w:szCs w:val="22"/>
          <w:lang w:val="en-US"/>
        </w:rPr>
        <w:t xml:space="preserve">, V.A. </w:t>
      </w:r>
      <w:proofErr w:type="spellStart"/>
      <w:r w:rsidRPr="00B54BC0">
        <w:rPr>
          <w:b/>
          <w:sz w:val="22"/>
          <w:szCs w:val="22"/>
          <w:lang w:val="en-US"/>
        </w:rPr>
        <w:t>Cheremnykh</w:t>
      </w:r>
      <w:proofErr w:type="spellEnd"/>
      <w:proofErr w:type="gramStart"/>
      <w:r w:rsidR="00B54BC0" w:rsidRPr="00B54BC0">
        <w:rPr>
          <w:b/>
          <w:sz w:val="22"/>
          <w:szCs w:val="22"/>
          <w:lang w:val="en-US"/>
        </w:rPr>
        <w:t xml:space="preserve">, </w:t>
      </w:r>
      <w:r w:rsidR="00B54BC0" w:rsidRPr="00B54BC0">
        <w:rPr>
          <w:b/>
          <w:sz w:val="22"/>
          <w:szCs w:val="22"/>
          <w:lang w:val="en"/>
        </w:rPr>
        <w:t xml:space="preserve"> N.O</w:t>
      </w:r>
      <w:proofErr w:type="gramEnd"/>
      <w:r w:rsidR="00B54BC0" w:rsidRPr="00B54BC0">
        <w:rPr>
          <w:b/>
          <w:sz w:val="22"/>
          <w:szCs w:val="22"/>
          <w:lang w:val="en"/>
        </w:rPr>
        <w:t>.</w:t>
      </w:r>
      <w:r w:rsidR="006C12AE" w:rsidRPr="00B54BC0">
        <w:rPr>
          <w:b/>
          <w:sz w:val="22"/>
          <w:szCs w:val="22"/>
          <w:lang w:val="en-US"/>
        </w:rPr>
        <w:t xml:space="preserve"> </w:t>
      </w:r>
      <w:proofErr w:type="spellStart"/>
      <w:r w:rsidR="00A95C1F" w:rsidRPr="00B54BC0">
        <w:rPr>
          <w:b/>
          <w:sz w:val="22"/>
          <w:szCs w:val="22"/>
          <w:lang w:val="en"/>
        </w:rPr>
        <w:t>Rybalov</w:t>
      </w:r>
      <w:proofErr w:type="spellEnd"/>
      <w:r w:rsidR="00B54BC0" w:rsidRPr="00B54BC0">
        <w:rPr>
          <w:b/>
          <w:sz w:val="22"/>
          <w:szCs w:val="22"/>
          <w:lang w:val="en-US"/>
        </w:rPr>
        <w:t>,</w:t>
      </w:r>
      <w:r w:rsidR="00A95C1F" w:rsidRPr="00B54BC0">
        <w:rPr>
          <w:b/>
          <w:sz w:val="22"/>
          <w:szCs w:val="22"/>
          <w:lang w:val="en"/>
        </w:rPr>
        <w:t xml:space="preserve"> </w:t>
      </w:r>
      <w:r w:rsidR="006C12AE">
        <w:rPr>
          <w:b/>
          <w:color w:val="000000"/>
          <w:sz w:val="22"/>
          <w:szCs w:val="22"/>
          <w:lang w:val="en-US"/>
        </w:rPr>
        <w:t xml:space="preserve">K.A. </w:t>
      </w:r>
      <w:proofErr w:type="spellStart"/>
      <w:r w:rsidR="006C12AE" w:rsidRPr="006C12AE">
        <w:rPr>
          <w:b/>
          <w:color w:val="000000"/>
          <w:sz w:val="22"/>
          <w:szCs w:val="22"/>
          <w:lang w:val="en-US"/>
        </w:rPr>
        <w:t>B</w:t>
      </w:r>
      <w:r w:rsidR="006C12AE">
        <w:rPr>
          <w:b/>
          <w:color w:val="000000"/>
          <w:sz w:val="22"/>
          <w:szCs w:val="22"/>
          <w:lang w:val="en-US"/>
        </w:rPr>
        <w:t>ezukhov</w:t>
      </w:r>
      <w:proofErr w:type="spellEnd"/>
    </w:p>
    <w:p w:rsidR="006E5401" w:rsidRPr="00A35CA0" w:rsidRDefault="00E72EB6" w:rsidP="006E5401">
      <w:pPr>
        <w:shd w:val="clear" w:color="auto" w:fill="FFFFFF"/>
        <w:spacing w:line="300" w:lineRule="auto"/>
        <w:jc w:val="center"/>
        <w:rPr>
          <w:i/>
          <w:color w:val="000000"/>
          <w:sz w:val="22"/>
          <w:szCs w:val="22"/>
          <w:lang w:val="en-US"/>
        </w:rPr>
      </w:pPr>
      <w:r w:rsidRPr="00E72EB6">
        <w:rPr>
          <w:i/>
          <w:color w:val="000000"/>
          <w:sz w:val="22"/>
          <w:szCs w:val="22"/>
          <w:lang w:val="en-US"/>
        </w:rPr>
        <w:t>Tomsk State Universit</w:t>
      </w:r>
      <w:r>
        <w:rPr>
          <w:i/>
          <w:color w:val="000000"/>
          <w:sz w:val="22"/>
          <w:szCs w:val="22"/>
          <w:lang w:val="en-US"/>
        </w:rPr>
        <w:t>y of Architecture and Building (</w:t>
      </w:r>
      <w:r w:rsidRPr="00E72EB6">
        <w:rPr>
          <w:i/>
          <w:color w:val="000000"/>
          <w:sz w:val="22"/>
          <w:szCs w:val="22"/>
          <w:lang w:val="en-US"/>
        </w:rPr>
        <w:t>Tomsk</w:t>
      </w:r>
      <w:r w:rsidR="006E5401" w:rsidRPr="00A35CA0">
        <w:rPr>
          <w:i/>
          <w:color w:val="000000"/>
          <w:sz w:val="22"/>
          <w:szCs w:val="22"/>
          <w:lang w:val="en-US"/>
        </w:rPr>
        <w:t>)</w:t>
      </w:r>
    </w:p>
    <w:p w:rsidR="003A33B2" w:rsidRPr="003A33B2" w:rsidRDefault="00700B60" w:rsidP="003A33B2">
      <w:pPr>
        <w:shd w:val="clear" w:color="auto" w:fill="FFFFFF"/>
        <w:tabs>
          <w:tab w:val="left" w:pos="1003"/>
        </w:tabs>
        <w:spacing w:line="293" w:lineRule="auto"/>
        <w:ind w:firstLine="720"/>
        <w:jc w:val="center"/>
        <w:rPr>
          <w:i/>
          <w:color w:val="000000" w:themeColor="text1"/>
          <w:sz w:val="22"/>
          <w:szCs w:val="22"/>
          <w:lang w:val="en-US"/>
        </w:rPr>
      </w:pPr>
      <w:hyperlink r:id="rId7" w:history="1">
        <w:r w:rsidR="003A33B2" w:rsidRPr="00A95C1F">
          <w:rPr>
            <w:rStyle w:val="a5"/>
            <w:i/>
            <w:color w:val="000000" w:themeColor="text1"/>
            <w:sz w:val="22"/>
            <w:szCs w:val="22"/>
            <w:u w:val="none"/>
            <w:lang w:val="en-US"/>
          </w:rPr>
          <w:t>vgg</w:t>
        </w:r>
        <w:r w:rsidR="003A33B2" w:rsidRPr="003A33B2">
          <w:rPr>
            <w:rStyle w:val="a5"/>
            <w:i/>
            <w:color w:val="000000" w:themeColor="text1"/>
            <w:sz w:val="22"/>
            <w:szCs w:val="22"/>
            <w:u w:val="none"/>
            <w:lang w:val="en-US"/>
          </w:rPr>
          <w:t>-</w:t>
        </w:r>
        <w:r w:rsidR="003A33B2" w:rsidRPr="00A95C1F">
          <w:rPr>
            <w:rStyle w:val="a5"/>
            <w:i/>
            <w:color w:val="000000" w:themeColor="text1"/>
            <w:sz w:val="22"/>
            <w:szCs w:val="22"/>
            <w:u w:val="none"/>
            <w:lang w:val="en-US"/>
          </w:rPr>
          <w:t>tomsk</w:t>
        </w:r>
        <w:r w:rsidR="003A33B2" w:rsidRPr="003A33B2">
          <w:rPr>
            <w:rStyle w:val="a5"/>
            <w:i/>
            <w:color w:val="000000" w:themeColor="text1"/>
            <w:sz w:val="22"/>
            <w:szCs w:val="22"/>
            <w:u w:val="none"/>
            <w:lang w:val="en-US"/>
          </w:rPr>
          <w:t>@</w:t>
        </w:r>
        <w:r w:rsidR="003A33B2" w:rsidRPr="00A95C1F">
          <w:rPr>
            <w:rStyle w:val="a5"/>
            <w:i/>
            <w:color w:val="000000" w:themeColor="text1"/>
            <w:sz w:val="22"/>
            <w:szCs w:val="22"/>
            <w:u w:val="none"/>
            <w:lang w:val="en-US"/>
          </w:rPr>
          <w:t>mail</w:t>
        </w:r>
        <w:r w:rsidR="003A33B2" w:rsidRPr="003A33B2">
          <w:rPr>
            <w:rStyle w:val="a5"/>
            <w:i/>
            <w:color w:val="000000" w:themeColor="text1"/>
            <w:sz w:val="22"/>
            <w:szCs w:val="22"/>
            <w:u w:val="none"/>
            <w:lang w:val="en-US"/>
          </w:rPr>
          <w:t>.</w:t>
        </w:r>
        <w:r w:rsidR="003A33B2" w:rsidRPr="00A95C1F">
          <w:rPr>
            <w:rStyle w:val="a5"/>
            <w:i/>
            <w:color w:val="000000" w:themeColor="text1"/>
            <w:sz w:val="22"/>
            <w:szCs w:val="22"/>
            <w:u w:val="none"/>
            <w:lang w:val="en-US"/>
          </w:rPr>
          <w:t>ru</w:t>
        </w:r>
      </w:hyperlink>
      <w:r w:rsidR="003A33B2" w:rsidRPr="003A33B2">
        <w:rPr>
          <w:rStyle w:val="a5"/>
          <w:i/>
          <w:color w:val="000000" w:themeColor="text1"/>
          <w:sz w:val="22"/>
          <w:szCs w:val="22"/>
          <w:u w:val="none"/>
          <w:lang w:val="en-US"/>
        </w:rPr>
        <w:t xml:space="preserve">, </w:t>
      </w:r>
      <w:r w:rsidR="003A33B2" w:rsidRPr="00A95C1F">
        <w:rPr>
          <w:rStyle w:val="a5"/>
          <w:i/>
          <w:color w:val="000000" w:themeColor="text1"/>
          <w:sz w:val="22"/>
          <w:szCs w:val="22"/>
          <w:u w:val="none"/>
          <w:lang w:val="en-US"/>
        </w:rPr>
        <w:t>klopotovaa</w:t>
      </w:r>
      <w:r w:rsidR="003A33B2" w:rsidRPr="003A33B2">
        <w:rPr>
          <w:rStyle w:val="a5"/>
          <w:i/>
          <w:color w:val="000000" w:themeColor="text1"/>
          <w:sz w:val="22"/>
          <w:szCs w:val="22"/>
          <w:u w:val="none"/>
          <w:lang w:val="en-US"/>
        </w:rPr>
        <w:t>@</w:t>
      </w:r>
      <w:r w:rsidR="003A33B2" w:rsidRPr="00A95C1F">
        <w:rPr>
          <w:rStyle w:val="a5"/>
          <w:i/>
          <w:color w:val="000000" w:themeColor="text1"/>
          <w:sz w:val="22"/>
          <w:szCs w:val="22"/>
          <w:u w:val="none"/>
          <w:lang w:val="en-US"/>
        </w:rPr>
        <w:t>tsuab</w:t>
      </w:r>
      <w:r w:rsidR="003A33B2" w:rsidRPr="003A33B2">
        <w:rPr>
          <w:rStyle w:val="a5"/>
          <w:i/>
          <w:color w:val="000000" w:themeColor="text1"/>
          <w:sz w:val="22"/>
          <w:szCs w:val="22"/>
          <w:u w:val="none"/>
          <w:lang w:val="en-US"/>
        </w:rPr>
        <w:t>.</w:t>
      </w:r>
      <w:r w:rsidR="003A33B2" w:rsidRPr="00A95C1F">
        <w:rPr>
          <w:rStyle w:val="a5"/>
          <w:i/>
          <w:color w:val="000000" w:themeColor="text1"/>
          <w:sz w:val="22"/>
          <w:szCs w:val="22"/>
          <w:u w:val="none"/>
          <w:lang w:val="en-US"/>
        </w:rPr>
        <w:t>ru</w:t>
      </w:r>
    </w:p>
    <w:p w:rsidR="007544B5" w:rsidRPr="00BA297B" w:rsidRDefault="007544B5" w:rsidP="00E72EB6">
      <w:pPr>
        <w:shd w:val="clear" w:color="auto" w:fill="FFFFFF"/>
        <w:tabs>
          <w:tab w:val="left" w:pos="1003"/>
        </w:tabs>
        <w:spacing w:line="293" w:lineRule="auto"/>
        <w:ind w:firstLine="720"/>
        <w:jc w:val="center"/>
        <w:rPr>
          <w:color w:val="000000"/>
          <w:sz w:val="22"/>
          <w:szCs w:val="22"/>
          <w:lang w:val="en-US"/>
        </w:rPr>
      </w:pPr>
    </w:p>
    <w:p w:rsidR="006E5401" w:rsidRPr="00BA297B" w:rsidRDefault="009C4001" w:rsidP="00A95C1F">
      <w:pPr>
        <w:shd w:val="clear" w:color="auto" w:fill="FFFFFF"/>
        <w:spacing w:line="293" w:lineRule="auto"/>
        <w:ind w:firstLine="720"/>
        <w:rPr>
          <w:i/>
          <w:lang w:val="en-US"/>
        </w:rPr>
      </w:pPr>
      <w:r w:rsidRPr="009C4001">
        <w:rPr>
          <w:i/>
          <w:lang w:val="en-US"/>
        </w:rPr>
        <w:t xml:space="preserve">The results of determining the effect of influence of high-enthalpy plasma beam on the surface of pine wood are presented. It was found that thermal effect on the surface of wood leads to changes in its </w:t>
      </w:r>
      <w:proofErr w:type="spellStart"/>
      <w:r w:rsidRPr="009C4001">
        <w:rPr>
          <w:i/>
          <w:lang w:val="en-US"/>
        </w:rPr>
        <w:t>colour</w:t>
      </w:r>
      <w:proofErr w:type="spellEnd"/>
      <w:r w:rsidRPr="009C4001">
        <w:rPr>
          <w:i/>
          <w:lang w:val="en-US"/>
        </w:rPr>
        <w:t xml:space="preserve"> range. The most intensive thermal treatment affects the early </w:t>
      </w:r>
      <w:proofErr w:type="spellStart"/>
      <w:r w:rsidRPr="009C4001">
        <w:rPr>
          <w:i/>
          <w:lang w:val="en-US"/>
        </w:rPr>
        <w:t>tracheids</w:t>
      </w:r>
      <w:proofErr w:type="spellEnd"/>
      <w:r w:rsidRPr="009C4001">
        <w:rPr>
          <w:i/>
          <w:lang w:val="en-US"/>
        </w:rPr>
        <w:t>, the wood structure becomes more expressive.</w:t>
      </w:r>
      <w:r w:rsidR="00A95C1F" w:rsidRPr="00A95C1F">
        <w:rPr>
          <w:rStyle w:val="y2iqfc"/>
          <w:rFonts w:ascii="inherit" w:hAnsi="inherit"/>
          <w:i/>
          <w:color w:val="000000" w:themeColor="text1"/>
          <w:lang w:val="en"/>
        </w:rPr>
        <w:t xml:space="preserve"> Plasma-treated samples fail at uniaxial compressive strain 30% higher than those not treated.</w:t>
      </w:r>
    </w:p>
    <w:p w:rsidR="00A95C1F" w:rsidRDefault="00A95C1F" w:rsidP="006E5401">
      <w:pPr>
        <w:shd w:val="clear" w:color="auto" w:fill="FFFFFF"/>
        <w:spacing w:line="293" w:lineRule="auto"/>
        <w:ind w:firstLine="720"/>
        <w:rPr>
          <w:b/>
          <w:color w:val="000000"/>
          <w:lang w:val="en-US"/>
        </w:rPr>
      </w:pPr>
    </w:p>
    <w:p w:rsidR="00A95C1F" w:rsidRPr="00A95C1F" w:rsidRDefault="00A95C1F" w:rsidP="006E5401">
      <w:pPr>
        <w:shd w:val="clear" w:color="auto" w:fill="FFFFFF"/>
        <w:spacing w:line="293" w:lineRule="auto"/>
        <w:ind w:firstLine="720"/>
        <w:rPr>
          <w:b/>
          <w:color w:val="000000"/>
          <w:lang w:val="en-US"/>
        </w:rPr>
      </w:pPr>
    </w:p>
    <w:p w:rsidR="007544B5" w:rsidRPr="00A95C1F" w:rsidRDefault="007544B5" w:rsidP="00B74D49">
      <w:pPr>
        <w:shd w:val="clear" w:color="auto" w:fill="FFFFFF"/>
        <w:spacing w:line="293" w:lineRule="auto"/>
        <w:ind w:firstLine="720"/>
        <w:rPr>
          <w:color w:val="000000"/>
          <w:lang w:val="en-US"/>
        </w:rPr>
      </w:pPr>
    </w:p>
    <w:p w:rsidR="006E5401" w:rsidRDefault="002C67CF" w:rsidP="0017724B">
      <w:pPr>
        <w:shd w:val="clear" w:color="auto" w:fill="FFFFFF"/>
        <w:spacing w:line="293" w:lineRule="auto"/>
        <w:ind w:firstLine="567"/>
        <w:jc w:val="both"/>
        <w:rPr>
          <w:color w:val="000000"/>
          <w:sz w:val="22"/>
          <w:szCs w:val="22"/>
          <w:lang w:val="ru-RU"/>
        </w:rPr>
      </w:pPr>
      <w:r>
        <w:rPr>
          <w:color w:val="000000"/>
          <w:sz w:val="22"/>
          <w:szCs w:val="22"/>
          <w:lang w:val="ru-RU"/>
        </w:rPr>
        <w:t xml:space="preserve">Древесина обладает широким спектром применения. Особый спрос на изделия из древесины </w:t>
      </w:r>
      <w:r w:rsidR="007E199E">
        <w:rPr>
          <w:color w:val="000000"/>
          <w:sz w:val="22"/>
          <w:szCs w:val="22"/>
          <w:lang w:val="ru-RU"/>
        </w:rPr>
        <w:t>в области строительства, где данный материал используется в качестве конструкционного или отделочного. Высокая актуальность древесины в качестве строительного материала связана с физико-механическими свойствами древесины, простотой обработки и доступностью на рынке</w:t>
      </w:r>
      <w:r w:rsidR="006A50F4" w:rsidRPr="00BA297B">
        <w:rPr>
          <w:color w:val="000000"/>
          <w:sz w:val="22"/>
          <w:szCs w:val="22"/>
          <w:lang w:val="ru-RU"/>
        </w:rPr>
        <w:t xml:space="preserve"> [1]</w:t>
      </w:r>
      <w:r w:rsidR="007E199E">
        <w:rPr>
          <w:color w:val="000000"/>
          <w:sz w:val="22"/>
          <w:szCs w:val="22"/>
          <w:lang w:val="ru-RU"/>
        </w:rPr>
        <w:t xml:space="preserve">. </w:t>
      </w:r>
      <w:r w:rsidR="00DD61F1">
        <w:rPr>
          <w:color w:val="000000"/>
          <w:sz w:val="22"/>
          <w:szCs w:val="22"/>
          <w:lang w:val="ru-RU"/>
        </w:rPr>
        <w:t xml:space="preserve">Учитывая растительное происхождение древесины, совершенствуются материалы и методы для обработки древесины с целью продления срока службы изделий. </w:t>
      </w:r>
      <w:r w:rsidR="006A50F4">
        <w:rPr>
          <w:color w:val="000000"/>
          <w:sz w:val="22"/>
          <w:szCs w:val="22"/>
          <w:lang w:val="ru-RU"/>
        </w:rPr>
        <w:t>В качестве одного</w:t>
      </w:r>
      <w:r w:rsidR="00DD61F1">
        <w:rPr>
          <w:color w:val="000000"/>
          <w:sz w:val="22"/>
          <w:szCs w:val="22"/>
          <w:lang w:val="ru-RU"/>
        </w:rPr>
        <w:t xml:space="preserve"> из</w:t>
      </w:r>
      <w:r w:rsidR="006A50F4">
        <w:rPr>
          <w:color w:val="000000"/>
          <w:sz w:val="22"/>
          <w:szCs w:val="22"/>
          <w:lang w:val="ru-RU"/>
        </w:rPr>
        <w:t xml:space="preserve"> </w:t>
      </w:r>
      <w:proofErr w:type="spellStart"/>
      <w:r w:rsidR="006A50F4">
        <w:rPr>
          <w:color w:val="000000"/>
          <w:sz w:val="22"/>
          <w:szCs w:val="22"/>
          <w:lang w:val="ru-RU"/>
        </w:rPr>
        <w:t>экологичных</w:t>
      </w:r>
      <w:proofErr w:type="spellEnd"/>
      <w:r w:rsidR="00DD61F1">
        <w:rPr>
          <w:color w:val="000000"/>
          <w:sz w:val="22"/>
          <w:szCs w:val="22"/>
          <w:lang w:val="ru-RU"/>
        </w:rPr>
        <w:t xml:space="preserve"> </w:t>
      </w:r>
      <w:r w:rsidR="006A50F4">
        <w:rPr>
          <w:color w:val="000000"/>
          <w:sz w:val="22"/>
          <w:szCs w:val="22"/>
          <w:lang w:val="ru-RU"/>
        </w:rPr>
        <w:t xml:space="preserve">способов обработки древесины предлагается использовать воздействие </w:t>
      </w:r>
      <w:proofErr w:type="spellStart"/>
      <w:r w:rsidR="006A50F4">
        <w:rPr>
          <w:color w:val="000000"/>
          <w:sz w:val="22"/>
          <w:szCs w:val="22"/>
          <w:lang w:val="ru-RU"/>
        </w:rPr>
        <w:t>высокоэнтальпийным</w:t>
      </w:r>
      <w:proofErr w:type="spellEnd"/>
      <w:r w:rsidR="006A50F4">
        <w:rPr>
          <w:color w:val="000000"/>
          <w:sz w:val="22"/>
          <w:szCs w:val="22"/>
          <w:lang w:val="ru-RU"/>
        </w:rPr>
        <w:t xml:space="preserve"> плазменным пучком на поверхность древесины с целью создания защитно-декоративного слоя на поверхности изделий</w:t>
      </w:r>
      <w:r w:rsidR="006A50F4" w:rsidRPr="00BA297B">
        <w:rPr>
          <w:color w:val="000000"/>
          <w:sz w:val="22"/>
          <w:szCs w:val="22"/>
          <w:lang w:val="ru-RU"/>
        </w:rPr>
        <w:t xml:space="preserve"> [2</w:t>
      </w:r>
      <w:r w:rsidR="009C4001">
        <w:rPr>
          <w:color w:val="000000"/>
          <w:sz w:val="22"/>
          <w:szCs w:val="22"/>
          <w:lang w:val="ru-RU"/>
        </w:rPr>
        <w:t>,</w:t>
      </w:r>
      <w:r w:rsidR="004B4FB6" w:rsidRPr="00BA297B">
        <w:rPr>
          <w:color w:val="000000"/>
          <w:sz w:val="22"/>
          <w:szCs w:val="22"/>
          <w:lang w:val="ru-RU"/>
        </w:rPr>
        <w:t>3</w:t>
      </w:r>
      <w:r w:rsidR="006A50F4" w:rsidRPr="00BA297B">
        <w:rPr>
          <w:color w:val="000000"/>
          <w:sz w:val="22"/>
          <w:szCs w:val="22"/>
          <w:lang w:val="ru-RU"/>
        </w:rPr>
        <w:t>]</w:t>
      </w:r>
      <w:r w:rsidR="006A50F4">
        <w:rPr>
          <w:color w:val="000000"/>
          <w:sz w:val="22"/>
          <w:szCs w:val="22"/>
          <w:lang w:val="ru-RU"/>
        </w:rPr>
        <w:t xml:space="preserve">. Известно, что термическое воздействие на древесные изделия приводит к </w:t>
      </w:r>
      <w:r w:rsidR="0029705E">
        <w:rPr>
          <w:color w:val="000000"/>
          <w:sz w:val="22"/>
          <w:szCs w:val="22"/>
          <w:lang w:val="ru-RU"/>
        </w:rPr>
        <w:t>изменению цветовой гаммы поверхности и образованию сажи</w:t>
      </w:r>
      <w:r w:rsidR="0029705E" w:rsidRPr="00BA297B">
        <w:rPr>
          <w:color w:val="000000"/>
          <w:sz w:val="22"/>
          <w:szCs w:val="22"/>
          <w:lang w:val="ru-RU"/>
        </w:rPr>
        <w:t xml:space="preserve"> [</w:t>
      </w:r>
      <w:r w:rsidR="004B4FB6" w:rsidRPr="00BA297B">
        <w:rPr>
          <w:color w:val="000000"/>
          <w:sz w:val="22"/>
          <w:szCs w:val="22"/>
          <w:lang w:val="ru-RU"/>
        </w:rPr>
        <w:t>4</w:t>
      </w:r>
      <w:r w:rsidR="0029705E" w:rsidRPr="00BA297B">
        <w:rPr>
          <w:color w:val="000000"/>
          <w:sz w:val="22"/>
          <w:szCs w:val="22"/>
          <w:lang w:val="ru-RU"/>
        </w:rPr>
        <w:t>]</w:t>
      </w:r>
      <w:r w:rsidR="0029705E">
        <w:rPr>
          <w:color w:val="000000"/>
          <w:sz w:val="22"/>
          <w:szCs w:val="22"/>
          <w:lang w:val="ru-RU"/>
        </w:rPr>
        <w:t xml:space="preserve">. </w:t>
      </w:r>
      <w:r w:rsidR="005F2613">
        <w:rPr>
          <w:color w:val="000000"/>
          <w:sz w:val="22"/>
          <w:szCs w:val="22"/>
          <w:lang w:val="ru-RU"/>
        </w:rPr>
        <w:t xml:space="preserve">Однако, температура </w:t>
      </w:r>
      <w:proofErr w:type="spellStart"/>
      <w:r w:rsidR="005F2613">
        <w:rPr>
          <w:color w:val="000000"/>
          <w:sz w:val="22"/>
          <w:szCs w:val="22"/>
          <w:lang w:val="ru-RU"/>
        </w:rPr>
        <w:t>высокоэнтальпийного</w:t>
      </w:r>
      <w:proofErr w:type="spellEnd"/>
      <w:r w:rsidR="005F2613">
        <w:rPr>
          <w:color w:val="000000"/>
          <w:sz w:val="22"/>
          <w:szCs w:val="22"/>
          <w:lang w:val="ru-RU"/>
        </w:rPr>
        <w:t xml:space="preserve"> плазменного пучка кратно выше, чем температура в камере термической модификации, или температура во время горения древесины.</w:t>
      </w:r>
      <w:r w:rsidR="00912153">
        <w:rPr>
          <w:color w:val="000000"/>
          <w:sz w:val="22"/>
          <w:szCs w:val="22"/>
          <w:lang w:val="ru-RU"/>
        </w:rPr>
        <w:t xml:space="preserve"> </w:t>
      </w:r>
      <w:r w:rsidR="005F2613">
        <w:rPr>
          <w:color w:val="000000"/>
          <w:sz w:val="22"/>
          <w:szCs w:val="22"/>
          <w:lang w:val="ru-RU"/>
        </w:rPr>
        <w:t>Поэтому ц</w:t>
      </w:r>
      <w:r w:rsidR="0029705E">
        <w:rPr>
          <w:color w:val="000000"/>
          <w:sz w:val="22"/>
          <w:szCs w:val="22"/>
          <w:lang w:val="ru-RU"/>
        </w:rPr>
        <w:t xml:space="preserve">елью данной работы является определение влияния воздействия </w:t>
      </w:r>
      <w:proofErr w:type="spellStart"/>
      <w:r w:rsidR="0029705E">
        <w:rPr>
          <w:color w:val="000000"/>
          <w:sz w:val="22"/>
          <w:szCs w:val="22"/>
          <w:lang w:val="ru-RU"/>
        </w:rPr>
        <w:t>высокоэнтальпийным</w:t>
      </w:r>
      <w:proofErr w:type="spellEnd"/>
      <w:r w:rsidR="0029705E">
        <w:rPr>
          <w:color w:val="000000"/>
          <w:sz w:val="22"/>
          <w:szCs w:val="22"/>
          <w:lang w:val="ru-RU"/>
        </w:rPr>
        <w:t xml:space="preserve"> плазменным пучком на поверхность древесины</w:t>
      </w:r>
      <w:r w:rsidR="004B4FB6">
        <w:rPr>
          <w:color w:val="000000"/>
          <w:sz w:val="22"/>
          <w:szCs w:val="22"/>
          <w:lang w:val="ru-RU"/>
        </w:rPr>
        <w:t xml:space="preserve"> сосны</w:t>
      </w:r>
      <w:r w:rsidR="0029705E" w:rsidRPr="00BA297B">
        <w:rPr>
          <w:color w:val="000000"/>
          <w:sz w:val="22"/>
          <w:szCs w:val="22"/>
          <w:lang w:val="ru-RU"/>
        </w:rPr>
        <w:t>.</w:t>
      </w:r>
    </w:p>
    <w:p w:rsidR="007308F6" w:rsidRDefault="00AD05A4" w:rsidP="0017724B">
      <w:pPr>
        <w:spacing w:line="293" w:lineRule="auto"/>
        <w:ind w:firstLine="567"/>
        <w:contextualSpacing/>
        <w:jc w:val="both"/>
        <w:rPr>
          <w:color w:val="000000"/>
          <w:sz w:val="22"/>
          <w:szCs w:val="22"/>
          <w:lang w:val="ru-RU"/>
        </w:rPr>
      </w:pPr>
      <w:r>
        <w:rPr>
          <w:color w:val="000000"/>
          <w:sz w:val="22"/>
          <w:szCs w:val="22"/>
          <w:lang w:val="ru-RU"/>
        </w:rPr>
        <w:t>Воздействие плазменным пучком</w:t>
      </w:r>
      <w:r w:rsidRPr="00AD05A4">
        <w:rPr>
          <w:color w:val="000000"/>
          <w:sz w:val="22"/>
          <w:szCs w:val="22"/>
          <w:lang w:val="ru-RU"/>
        </w:rPr>
        <w:t xml:space="preserve"> проводил</w:t>
      </w:r>
      <w:r>
        <w:rPr>
          <w:color w:val="000000"/>
          <w:sz w:val="22"/>
          <w:szCs w:val="22"/>
          <w:lang w:val="ru-RU"/>
        </w:rPr>
        <w:t>о</w:t>
      </w:r>
      <w:r w:rsidRPr="00AD05A4">
        <w:rPr>
          <w:color w:val="000000"/>
          <w:sz w:val="22"/>
          <w:szCs w:val="22"/>
          <w:lang w:val="ru-RU"/>
        </w:rPr>
        <w:t>сь на сконструированном в Т</w:t>
      </w:r>
      <w:r w:rsidR="00810EC2">
        <w:rPr>
          <w:color w:val="000000"/>
          <w:sz w:val="22"/>
          <w:szCs w:val="22"/>
          <w:lang w:val="ru-RU"/>
        </w:rPr>
        <w:t>ГАСУ</w:t>
      </w:r>
      <w:r w:rsidRPr="00AD05A4">
        <w:rPr>
          <w:color w:val="000000"/>
          <w:sz w:val="22"/>
          <w:szCs w:val="22"/>
          <w:lang w:val="ru-RU"/>
        </w:rPr>
        <w:t xml:space="preserve"> устройстве [</w:t>
      </w:r>
      <w:r w:rsidR="00912153">
        <w:rPr>
          <w:color w:val="000000"/>
          <w:sz w:val="22"/>
          <w:szCs w:val="22"/>
          <w:lang w:val="ru-RU"/>
        </w:rPr>
        <w:t>5</w:t>
      </w:r>
      <w:r w:rsidRPr="00AD05A4">
        <w:rPr>
          <w:color w:val="000000"/>
          <w:sz w:val="22"/>
          <w:szCs w:val="22"/>
          <w:lang w:val="ru-RU"/>
        </w:rPr>
        <w:t xml:space="preserve">]. В качестве плазмообразующего газа использовался сжатый воздух. </w:t>
      </w:r>
      <w:r w:rsidR="00727AF5">
        <w:rPr>
          <w:color w:val="000000"/>
          <w:sz w:val="22"/>
          <w:szCs w:val="22"/>
          <w:lang w:val="ru-RU"/>
        </w:rPr>
        <w:t xml:space="preserve">Использовали разные режимы </w:t>
      </w:r>
      <w:r w:rsidR="00B17503">
        <w:rPr>
          <w:color w:val="000000"/>
          <w:sz w:val="22"/>
          <w:szCs w:val="22"/>
          <w:lang w:val="ru-RU"/>
        </w:rPr>
        <w:t>обработки образцов из древесины</w:t>
      </w:r>
      <w:r w:rsidR="00727AF5">
        <w:rPr>
          <w:color w:val="000000"/>
          <w:sz w:val="22"/>
          <w:szCs w:val="22"/>
          <w:lang w:val="ru-RU"/>
        </w:rPr>
        <w:t xml:space="preserve"> (табл. 1)</w:t>
      </w:r>
      <w:r w:rsidR="00B17503">
        <w:rPr>
          <w:color w:val="000000"/>
          <w:sz w:val="22"/>
          <w:szCs w:val="22"/>
          <w:lang w:val="ru-RU"/>
        </w:rPr>
        <w:t>. Мощность плазменного генератора варьировалась от 14.4 до 25.5 к</w:t>
      </w:r>
      <w:r w:rsidRPr="00AD05A4">
        <w:rPr>
          <w:color w:val="000000"/>
          <w:sz w:val="22"/>
          <w:szCs w:val="22"/>
          <w:lang w:val="ru-RU"/>
        </w:rPr>
        <w:t>Вт. Сканирование поверхности образцов проводили со скоростью 0.0</w:t>
      </w:r>
      <w:r w:rsidR="00B17503">
        <w:rPr>
          <w:color w:val="000000"/>
          <w:sz w:val="22"/>
          <w:szCs w:val="22"/>
          <w:lang w:val="ru-RU"/>
        </w:rPr>
        <w:t>5</w:t>
      </w:r>
      <w:r w:rsidR="0029705E">
        <w:rPr>
          <w:color w:val="000000"/>
          <w:sz w:val="22"/>
          <w:szCs w:val="22"/>
          <w:lang w:val="ru-RU"/>
        </w:rPr>
        <w:t>-0.1</w:t>
      </w:r>
      <w:r w:rsidRPr="00AD05A4">
        <w:rPr>
          <w:color w:val="000000"/>
          <w:sz w:val="22"/>
          <w:szCs w:val="22"/>
          <w:lang w:val="ru-RU"/>
        </w:rPr>
        <w:t xml:space="preserve"> м/с.</w:t>
      </w:r>
      <w:r w:rsidR="00B17503">
        <w:rPr>
          <w:color w:val="000000"/>
          <w:sz w:val="22"/>
          <w:szCs w:val="22"/>
          <w:lang w:val="ru-RU"/>
        </w:rPr>
        <w:t xml:space="preserve"> </w:t>
      </w:r>
      <w:r w:rsidR="0016191F">
        <w:rPr>
          <w:color w:val="000000"/>
          <w:sz w:val="22"/>
          <w:szCs w:val="22"/>
          <w:lang w:val="ru-RU"/>
        </w:rPr>
        <w:t>Характеристики режимов обработки представлены в таблице 1.</w:t>
      </w:r>
      <w:r w:rsidR="00912153">
        <w:rPr>
          <w:color w:val="000000"/>
          <w:sz w:val="22"/>
          <w:szCs w:val="22"/>
          <w:lang w:val="ru-RU"/>
        </w:rPr>
        <w:t xml:space="preserve"> </w:t>
      </w:r>
    </w:p>
    <w:p w:rsidR="00912153" w:rsidRPr="00B74D49" w:rsidRDefault="00B74D49" w:rsidP="0017724B">
      <w:pPr>
        <w:spacing w:line="293" w:lineRule="auto"/>
        <w:ind w:firstLine="567"/>
        <w:contextualSpacing/>
        <w:jc w:val="both"/>
        <w:rPr>
          <w:color w:val="000000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П</w:t>
      </w:r>
      <w:r w:rsidR="007308F6" w:rsidRPr="007308F6">
        <w:rPr>
          <w:sz w:val="22"/>
          <w:szCs w:val="22"/>
          <w:lang w:val="ru-RU"/>
        </w:rPr>
        <w:t xml:space="preserve">редела прочности при сжатии </w:t>
      </w:r>
      <w:r w:rsidR="007308F6" w:rsidRPr="00B74D49">
        <w:rPr>
          <w:sz w:val="22"/>
          <w:szCs w:val="22"/>
          <w:lang w:val="ru-RU"/>
        </w:rPr>
        <w:t xml:space="preserve">вдоль волокон </w:t>
      </w:r>
      <w:r w:rsidRPr="00B74D49">
        <w:rPr>
          <w:sz w:val="22"/>
          <w:szCs w:val="22"/>
          <w:lang w:val="ru-RU"/>
        </w:rPr>
        <w:t xml:space="preserve">проводили </w:t>
      </w:r>
      <w:r w:rsidRPr="00B74D49">
        <w:rPr>
          <w:color w:val="000000"/>
          <w:sz w:val="22"/>
          <w:szCs w:val="22"/>
          <w:lang w:val="ru-RU"/>
        </w:rPr>
        <w:t xml:space="preserve">на испытательной машине </w:t>
      </w:r>
      <w:r w:rsidRPr="00B74D49">
        <w:rPr>
          <w:color w:val="000000"/>
          <w:sz w:val="22"/>
          <w:szCs w:val="22"/>
          <w:lang w:val="en-US"/>
        </w:rPr>
        <w:t>INSTRON</w:t>
      </w:r>
      <w:r w:rsidRPr="00B74D49">
        <w:rPr>
          <w:color w:val="000000"/>
          <w:sz w:val="22"/>
          <w:szCs w:val="22"/>
          <w:lang w:val="ru-RU"/>
        </w:rPr>
        <w:t xml:space="preserve"> 3382</w:t>
      </w:r>
      <w:r>
        <w:rPr>
          <w:color w:val="000000"/>
          <w:sz w:val="22"/>
          <w:szCs w:val="22"/>
          <w:lang w:val="ru-RU"/>
        </w:rPr>
        <w:t xml:space="preserve"> со скоростью </w:t>
      </w:r>
      <w:r w:rsidRPr="00B74D49">
        <w:rPr>
          <w:color w:val="000000"/>
          <w:sz w:val="22"/>
          <w:szCs w:val="22"/>
          <w:lang w:val="ru-RU"/>
        </w:rPr>
        <w:t>4 мм/мин перемещения нагружающей головки испытательной машины</w:t>
      </w:r>
      <w:r>
        <w:rPr>
          <w:color w:val="000000"/>
          <w:sz w:val="22"/>
          <w:szCs w:val="22"/>
          <w:lang w:val="ru-RU"/>
        </w:rPr>
        <w:t xml:space="preserve"> </w:t>
      </w:r>
      <w:r w:rsidRPr="00B74D49">
        <w:rPr>
          <w:sz w:val="22"/>
          <w:szCs w:val="22"/>
          <w:lang w:val="ru-RU"/>
        </w:rPr>
        <w:t xml:space="preserve">на </w:t>
      </w:r>
      <w:r w:rsidR="007308F6" w:rsidRPr="00B74D49">
        <w:rPr>
          <w:sz w:val="22"/>
          <w:szCs w:val="22"/>
          <w:lang w:val="ru-RU"/>
        </w:rPr>
        <w:lastRenderedPageBreak/>
        <w:t>образ</w:t>
      </w:r>
      <w:r w:rsidRPr="00B74D49">
        <w:rPr>
          <w:sz w:val="22"/>
          <w:szCs w:val="22"/>
          <w:lang w:val="ru-RU"/>
        </w:rPr>
        <w:t xml:space="preserve">цах </w:t>
      </w:r>
      <w:r w:rsidR="007308F6" w:rsidRPr="00B74D49">
        <w:rPr>
          <w:sz w:val="22"/>
          <w:szCs w:val="22"/>
          <w:lang w:val="ru-RU"/>
        </w:rPr>
        <w:t>размером 20</w:t>
      </w:r>
      <w:r w:rsidR="007308F6" w:rsidRPr="00B74D49">
        <w:rPr>
          <w:sz w:val="22"/>
          <w:szCs w:val="22"/>
        </w:rPr>
        <w:sym w:font="Symbol" w:char="F0B4"/>
      </w:r>
      <w:r w:rsidR="007308F6" w:rsidRPr="00B74D49">
        <w:rPr>
          <w:sz w:val="22"/>
          <w:szCs w:val="22"/>
          <w:lang w:val="ru-RU"/>
        </w:rPr>
        <w:t>20</w:t>
      </w:r>
      <w:r w:rsidR="007308F6" w:rsidRPr="00B74D49">
        <w:rPr>
          <w:sz w:val="22"/>
          <w:szCs w:val="22"/>
        </w:rPr>
        <w:sym w:font="Symbol" w:char="F0B4"/>
      </w:r>
      <w:r w:rsidR="007308F6" w:rsidRPr="00B74D49">
        <w:rPr>
          <w:sz w:val="22"/>
          <w:szCs w:val="22"/>
          <w:lang w:val="ru-RU"/>
        </w:rPr>
        <w:t>30 мм по ГОСТ 16483.10-73 из сосны</w:t>
      </w:r>
      <w:r w:rsidRPr="00B74D49">
        <w:rPr>
          <w:sz w:val="22"/>
          <w:szCs w:val="22"/>
          <w:lang w:val="ru-RU"/>
        </w:rPr>
        <w:t xml:space="preserve"> не обработанные и обработанные плазмой</w:t>
      </w:r>
      <w:r w:rsidRPr="00B74D49">
        <w:rPr>
          <w:color w:val="000000"/>
          <w:sz w:val="22"/>
          <w:szCs w:val="22"/>
          <w:lang w:val="ru-RU"/>
        </w:rPr>
        <w:t xml:space="preserve">. Механические испытание на сжатие образцов проводилось. Скорость </w:t>
      </w:r>
    </w:p>
    <w:p w:rsidR="007308F6" w:rsidRDefault="00912153" w:rsidP="0017724B">
      <w:pPr>
        <w:spacing w:after="240" w:line="293" w:lineRule="auto"/>
        <w:ind w:firstLine="709"/>
        <w:contextualSpacing/>
        <w:jc w:val="both"/>
        <w:rPr>
          <w:noProof/>
          <w:color w:val="000000"/>
          <w:sz w:val="22"/>
          <w:szCs w:val="22"/>
          <w:lang w:val="ru-RU"/>
        </w:rPr>
      </w:pPr>
      <w:r w:rsidRPr="00912153">
        <w:rPr>
          <w:color w:val="000000"/>
          <w:sz w:val="22"/>
          <w:szCs w:val="22"/>
          <w:lang w:val="ru-RU"/>
        </w:rPr>
        <w:t xml:space="preserve">Для </w:t>
      </w:r>
      <w:r w:rsidR="00BA297B">
        <w:rPr>
          <w:color w:val="000000"/>
          <w:sz w:val="22"/>
          <w:szCs w:val="22"/>
          <w:lang w:val="ru-RU"/>
        </w:rPr>
        <w:t>анализа взаимодействия плазменного потока с поверхностью материала теоретически</w:t>
      </w:r>
      <w:r w:rsidRPr="00912153">
        <w:rPr>
          <w:color w:val="000000"/>
          <w:sz w:val="22"/>
          <w:szCs w:val="22"/>
          <w:lang w:val="ru-RU"/>
        </w:rPr>
        <w:t xml:space="preserve"> </w:t>
      </w:r>
      <w:r w:rsidR="00BA297B">
        <w:rPr>
          <w:color w:val="000000"/>
          <w:sz w:val="22"/>
          <w:szCs w:val="22"/>
          <w:lang w:val="ru-RU"/>
        </w:rPr>
        <w:t xml:space="preserve">определено распределение температурных полей </w:t>
      </w:r>
      <w:proofErr w:type="gramStart"/>
      <w:r w:rsidR="00BA297B">
        <w:rPr>
          <w:color w:val="000000"/>
          <w:sz w:val="22"/>
          <w:szCs w:val="22"/>
          <w:lang w:val="ru-RU"/>
        </w:rPr>
        <w:t>в</w:t>
      </w:r>
      <w:proofErr w:type="gramEnd"/>
      <w:r w:rsidRPr="00912153">
        <w:rPr>
          <w:color w:val="000000"/>
          <w:sz w:val="22"/>
          <w:szCs w:val="22"/>
          <w:lang w:val="ru-RU"/>
        </w:rPr>
        <w:t xml:space="preserve"> </w:t>
      </w:r>
      <w:proofErr w:type="gramStart"/>
      <w:r w:rsidRPr="00912153">
        <w:rPr>
          <w:color w:val="000000"/>
          <w:sz w:val="22"/>
          <w:szCs w:val="22"/>
          <w:lang w:val="ru-RU"/>
        </w:rPr>
        <w:t>плазменной</w:t>
      </w:r>
      <w:proofErr w:type="gramEnd"/>
      <w:r w:rsidRPr="00912153">
        <w:rPr>
          <w:color w:val="000000"/>
          <w:sz w:val="22"/>
          <w:szCs w:val="22"/>
          <w:lang w:val="ru-RU"/>
        </w:rPr>
        <w:t xml:space="preserve"> струи при мощности плазм</w:t>
      </w:r>
      <w:r>
        <w:rPr>
          <w:color w:val="000000"/>
          <w:sz w:val="22"/>
          <w:szCs w:val="22"/>
          <w:lang w:val="ru-RU"/>
        </w:rPr>
        <w:t>енного генератора</w:t>
      </w:r>
      <w:r w:rsidRPr="00912153">
        <w:rPr>
          <w:color w:val="000000"/>
          <w:sz w:val="22"/>
          <w:szCs w:val="22"/>
          <w:lang w:val="ru-RU"/>
        </w:rPr>
        <w:t xml:space="preserve"> 25кВт</w:t>
      </w:r>
      <w:r w:rsidR="00BA297B">
        <w:rPr>
          <w:color w:val="000000"/>
          <w:sz w:val="22"/>
          <w:szCs w:val="22"/>
          <w:lang w:val="ru-RU"/>
        </w:rPr>
        <w:t xml:space="preserve"> (рис. 1). Видно, что градиент температурных полей в центральной части плазменной струи </w:t>
      </w:r>
      <w:r w:rsidR="00727AF5">
        <w:rPr>
          <w:color w:val="000000"/>
          <w:sz w:val="22"/>
          <w:szCs w:val="22"/>
          <w:lang w:val="ru-RU"/>
        </w:rPr>
        <w:t xml:space="preserve">меняется в пределах от 4000 </w:t>
      </w:r>
      <w:r w:rsidR="00727AF5">
        <w:rPr>
          <w:color w:val="000000"/>
          <w:sz w:val="22"/>
          <w:szCs w:val="22"/>
          <w:lang w:val="ru-RU"/>
        </w:rPr>
        <w:sym w:font="Symbol" w:char="F0B0"/>
      </w:r>
      <w:r w:rsidR="00727AF5">
        <w:rPr>
          <w:color w:val="000000"/>
          <w:sz w:val="22"/>
          <w:szCs w:val="22"/>
          <w:lang w:val="ru-RU"/>
        </w:rPr>
        <w:t xml:space="preserve">С до 7000 </w:t>
      </w:r>
      <w:r w:rsidR="00727AF5">
        <w:rPr>
          <w:color w:val="000000"/>
          <w:sz w:val="22"/>
          <w:szCs w:val="22"/>
          <w:lang w:val="ru-RU"/>
        </w:rPr>
        <w:sym w:font="Symbol" w:char="F0B0"/>
      </w:r>
      <w:r w:rsidR="00727AF5">
        <w:rPr>
          <w:color w:val="000000"/>
          <w:sz w:val="22"/>
          <w:szCs w:val="22"/>
          <w:lang w:val="ru-RU"/>
        </w:rPr>
        <w:t>С</w:t>
      </w:r>
      <w:r>
        <w:rPr>
          <w:color w:val="000000"/>
          <w:sz w:val="22"/>
          <w:szCs w:val="22"/>
          <w:lang w:val="ru-RU"/>
        </w:rPr>
        <w:t xml:space="preserve"> </w:t>
      </w:r>
      <w:r w:rsidRPr="00BA297B">
        <w:rPr>
          <w:color w:val="000000"/>
          <w:sz w:val="22"/>
          <w:szCs w:val="22"/>
          <w:lang w:val="ru-RU"/>
        </w:rPr>
        <w:t>(</w:t>
      </w:r>
      <w:r>
        <w:rPr>
          <w:color w:val="000000"/>
          <w:sz w:val="22"/>
          <w:szCs w:val="22"/>
          <w:lang w:val="ru-RU"/>
        </w:rPr>
        <w:t>рис.1</w:t>
      </w:r>
      <w:r w:rsidRPr="00BA297B">
        <w:rPr>
          <w:color w:val="000000"/>
          <w:sz w:val="22"/>
          <w:szCs w:val="22"/>
          <w:lang w:val="ru-RU"/>
        </w:rPr>
        <w:t>)</w:t>
      </w:r>
      <w:r>
        <w:rPr>
          <w:noProof/>
          <w:color w:val="000000"/>
          <w:sz w:val="22"/>
          <w:szCs w:val="22"/>
          <w:lang w:val="ru-RU"/>
        </w:rPr>
        <w:t>.</w:t>
      </w:r>
      <w:r w:rsidR="00727AF5">
        <w:rPr>
          <w:noProof/>
          <w:color w:val="000000"/>
          <w:sz w:val="22"/>
          <w:szCs w:val="22"/>
          <w:lang w:val="ru-RU"/>
        </w:rPr>
        <w:t xml:space="preserve"> Таким образом, в зависимости от скрости сканирования можно </w:t>
      </w:r>
      <w:r w:rsidR="00667ACA">
        <w:rPr>
          <w:noProof/>
          <w:color w:val="000000"/>
          <w:sz w:val="22"/>
          <w:szCs w:val="22"/>
          <w:lang w:val="ru-RU"/>
        </w:rPr>
        <w:t>получить на приповерхностном слое древесины очень высоких температуры. Это находит отражение на микрофотографиях срезов образцов, обработанных плазменным потоком</w:t>
      </w:r>
      <w:r w:rsidR="00B338A6">
        <w:rPr>
          <w:noProof/>
          <w:color w:val="000000"/>
          <w:sz w:val="22"/>
          <w:szCs w:val="22"/>
          <w:lang w:val="ru-RU"/>
        </w:rPr>
        <w:t>, полученных в разных режимах (рис. 2).</w:t>
      </w:r>
      <w:r w:rsidR="00667ACA">
        <w:rPr>
          <w:noProof/>
          <w:color w:val="000000"/>
          <w:sz w:val="22"/>
          <w:szCs w:val="22"/>
          <w:lang w:val="ru-RU"/>
        </w:rPr>
        <w:t xml:space="preserve">  </w:t>
      </w:r>
    </w:p>
    <w:p w:rsidR="007308F6" w:rsidRDefault="007308F6" w:rsidP="007308F6">
      <w:pPr>
        <w:spacing w:after="80" w:line="24" w:lineRule="atLeast"/>
        <w:ind w:firstLine="709"/>
        <w:contextualSpacing/>
        <w:jc w:val="both"/>
        <w:rPr>
          <w:noProof/>
          <w:color w:val="000000"/>
          <w:sz w:val="22"/>
          <w:szCs w:val="22"/>
          <w:lang w:val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7308F6" w:rsidTr="007308F6">
        <w:tc>
          <w:tcPr>
            <w:tcW w:w="9854" w:type="dxa"/>
          </w:tcPr>
          <w:p w:rsidR="007308F6" w:rsidRDefault="007308F6" w:rsidP="007308F6">
            <w:pPr>
              <w:spacing w:before="120" w:after="120" w:line="24" w:lineRule="atLeast"/>
              <w:contextualSpacing/>
              <w:jc w:val="center"/>
              <w:rPr>
                <w:noProof/>
                <w:color w:val="000000"/>
                <w:sz w:val="22"/>
                <w:szCs w:val="22"/>
                <w:lang w:val="ru-RU"/>
              </w:rPr>
            </w:pPr>
            <w:r>
              <w:rPr>
                <w:noProof/>
                <w:color w:val="000000"/>
                <w:sz w:val="22"/>
                <w:szCs w:val="22"/>
                <w:lang w:val="ru-RU"/>
              </w:rPr>
              <w:drawing>
                <wp:inline distT="0" distB="0" distL="0" distR="0" wp14:anchorId="2AD7DC2B" wp14:editId="36262DCC">
                  <wp:extent cx="5543550" cy="1692744"/>
                  <wp:effectExtent l="19050" t="0" r="0" b="0"/>
                  <wp:docPr id="8" name="Рисунок 0" descr="температурный градиент плазм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мпературный градиент плазмы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0" cy="1692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8F6" w:rsidRPr="00700B60" w:rsidTr="007308F6">
        <w:tc>
          <w:tcPr>
            <w:tcW w:w="9854" w:type="dxa"/>
          </w:tcPr>
          <w:p w:rsidR="007308F6" w:rsidRDefault="007308F6" w:rsidP="007308F6">
            <w:pPr>
              <w:shd w:val="clear" w:color="auto" w:fill="FFFFFF"/>
              <w:spacing w:line="360" w:lineRule="auto"/>
              <w:jc w:val="center"/>
              <w:rPr>
                <w:noProof/>
                <w:color w:val="000000"/>
                <w:sz w:val="22"/>
                <w:szCs w:val="22"/>
                <w:lang w:val="ru-RU"/>
              </w:rPr>
            </w:pPr>
            <w:r w:rsidRPr="00BA297B">
              <w:rPr>
                <w:bCs/>
                <w:lang w:val="ru-RU"/>
              </w:rPr>
              <w:t xml:space="preserve">Рис. </w:t>
            </w:r>
            <w:r>
              <w:rPr>
                <w:bCs/>
                <w:lang w:val="ru-RU"/>
              </w:rPr>
              <w:t>1</w:t>
            </w:r>
            <w:r w:rsidRPr="00BA297B">
              <w:rPr>
                <w:bCs/>
                <w:lang w:val="ru-RU"/>
              </w:rPr>
              <w:t xml:space="preserve"> </w:t>
            </w:r>
            <w:r>
              <w:rPr>
                <w:bCs/>
                <w:lang w:val="ru-RU"/>
              </w:rPr>
              <w:t xml:space="preserve">Температурный градиент </w:t>
            </w:r>
            <w:proofErr w:type="spellStart"/>
            <w:r>
              <w:rPr>
                <w:bCs/>
                <w:lang w:val="ru-RU"/>
              </w:rPr>
              <w:t>высокоэнтальпийного</w:t>
            </w:r>
            <w:proofErr w:type="spellEnd"/>
            <w:r>
              <w:rPr>
                <w:bCs/>
                <w:lang w:val="ru-RU"/>
              </w:rPr>
              <w:t xml:space="preserve"> плазменного пучка при токе дуги 150А </w:t>
            </w:r>
            <w:r w:rsidRPr="00BA297B">
              <w:rPr>
                <w:bCs/>
                <w:lang w:val="ru-RU"/>
              </w:rPr>
              <w:t>[</w:t>
            </w:r>
            <w:r>
              <w:rPr>
                <w:bCs/>
                <w:lang w:val="ru-RU"/>
              </w:rPr>
              <w:t>6</w:t>
            </w:r>
            <w:r w:rsidRPr="00BA297B">
              <w:rPr>
                <w:bCs/>
                <w:lang w:val="ru-RU"/>
              </w:rPr>
              <w:t>]</w:t>
            </w:r>
          </w:p>
        </w:tc>
      </w:tr>
    </w:tbl>
    <w:p w:rsidR="0016191F" w:rsidRDefault="0016191F" w:rsidP="0016191F">
      <w:pPr>
        <w:tabs>
          <w:tab w:val="left" w:pos="600"/>
        </w:tabs>
        <w:spacing w:after="120"/>
        <w:jc w:val="center"/>
        <w:rPr>
          <w:b/>
          <w:color w:val="000000"/>
          <w:lang w:val="ru-RU"/>
        </w:rPr>
      </w:pPr>
      <w:r>
        <w:rPr>
          <w:b/>
          <w:color w:val="000000"/>
          <w:sz w:val="22"/>
          <w:szCs w:val="22"/>
          <w:lang w:val="ru-RU"/>
        </w:rPr>
        <w:t>Таблица 1. Характеристики режимов обработки образцов из древесины</w:t>
      </w:r>
    </w:p>
    <w:tbl>
      <w:tblPr>
        <w:tblW w:w="892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3"/>
        <w:gridCol w:w="1229"/>
        <w:gridCol w:w="785"/>
        <w:gridCol w:w="1137"/>
        <w:gridCol w:w="1385"/>
        <w:gridCol w:w="2410"/>
        <w:gridCol w:w="1112"/>
      </w:tblGrid>
      <w:tr w:rsidR="00B17503" w:rsidRPr="0029705E" w:rsidTr="0017724B">
        <w:trPr>
          <w:trHeight w:val="264"/>
          <w:jc w:val="center"/>
        </w:trPr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7503" w:rsidRDefault="00B17503" w:rsidP="00E95348">
            <w:pPr>
              <w:contextualSpacing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№</w:t>
            </w:r>
          </w:p>
          <w:p w:rsidR="00B17503" w:rsidRPr="00B17503" w:rsidRDefault="00B17503" w:rsidP="00E95348">
            <w:pPr>
              <w:contextualSpacing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режима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17503" w:rsidRDefault="00B17503" w:rsidP="00E95348">
            <w:pPr>
              <w:contextualSpacing/>
              <w:jc w:val="center"/>
              <w:rPr>
                <w:color w:val="000000"/>
                <w:lang w:val="ru-RU"/>
              </w:rPr>
            </w:pPr>
            <w:proofErr w:type="spellStart"/>
            <w:r>
              <w:rPr>
                <w:color w:val="000000"/>
                <w:lang w:val="en-US"/>
              </w:rPr>
              <w:t>Мощ</w:t>
            </w:r>
            <w:r w:rsidRPr="0029705E">
              <w:rPr>
                <w:color w:val="000000"/>
                <w:lang w:val="en-US"/>
              </w:rPr>
              <w:t>ность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 w:rsidRPr="0029705E">
              <w:rPr>
                <w:color w:val="000000"/>
                <w:lang w:val="en-US"/>
              </w:rPr>
              <w:t>плазмотрона</w:t>
            </w:r>
            <w:proofErr w:type="spellEnd"/>
            <w:r w:rsidRPr="0029705E">
              <w:rPr>
                <w:color w:val="000000"/>
                <w:lang w:val="en-US"/>
              </w:rPr>
              <w:t xml:space="preserve">, </w:t>
            </w:r>
          </w:p>
          <w:p w:rsidR="00B17503" w:rsidRPr="0029705E" w:rsidRDefault="00B17503" w:rsidP="00E95348">
            <w:pPr>
              <w:contextualSpacing/>
              <w:jc w:val="center"/>
              <w:rPr>
                <w:color w:val="000000"/>
                <w:lang w:val="ru-RU"/>
              </w:rPr>
            </w:pPr>
            <w:proofErr w:type="spellStart"/>
            <w:r w:rsidRPr="0029705E">
              <w:rPr>
                <w:color w:val="000000"/>
                <w:lang w:val="en-US"/>
              </w:rPr>
              <w:t>кВт</w:t>
            </w:r>
            <w:proofErr w:type="spellEnd"/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17503" w:rsidRDefault="00B17503" w:rsidP="00E95348">
            <w:pPr>
              <w:contextualSpacing/>
              <w:jc w:val="center"/>
              <w:rPr>
                <w:color w:val="000000"/>
                <w:lang w:val="ru-RU"/>
              </w:rPr>
            </w:pPr>
            <w:proofErr w:type="spellStart"/>
            <w:r w:rsidRPr="0029705E">
              <w:rPr>
                <w:color w:val="000000"/>
                <w:lang w:val="en-US"/>
              </w:rPr>
              <w:t>Сила</w:t>
            </w:r>
            <w:proofErr w:type="spellEnd"/>
            <w:r w:rsidRPr="0029705E">
              <w:rPr>
                <w:color w:val="000000"/>
                <w:lang w:val="en-US"/>
              </w:rPr>
              <w:t xml:space="preserve"> </w:t>
            </w:r>
            <w:proofErr w:type="spellStart"/>
            <w:r w:rsidRPr="0029705E">
              <w:rPr>
                <w:color w:val="000000"/>
                <w:lang w:val="en-US"/>
              </w:rPr>
              <w:t>тока</w:t>
            </w:r>
            <w:proofErr w:type="spellEnd"/>
            <w:r w:rsidRPr="0029705E">
              <w:rPr>
                <w:color w:val="000000"/>
                <w:lang w:val="en-US"/>
              </w:rPr>
              <w:t>,</w:t>
            </w:r>
          </w:p>
          <w:p w:rsidR="00B17503" w:rsidRPr="0029705E" w:rsidRDefault="00B17503" w:rsidP="00E95348">
            <w:pPr>
              <w:contextualSpacing/>
              <w:jc w:val="center"/>
              <w:rPr>
                <w:color w:val="000000"/>
                <w:lang w:val="ru-RU"/>
              </w:rPr>
            </w:pPr>
            <w:r w:rsidRPr="0029705E">
              <w:rPr>
                <w:color w:val="000000"/>
                <w:lang w:val="en-US"/>
              </w:rPr>
              <w:t xml:space="preserve"> А</w:t>
            </w:r>
          </w:p>
        </w:tc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17503" w:rsidRPr="0029705E" w:rsidRDefault="00B17503" w:rsidP="00E95348">
            <w:pPr>
              <w:contextualSpacing/>
              <w:jc w:val="center"/>
              <w:rPr>
                <w:color w:val="000000"/>
                <w:lang w:val="ru-RU"/>
              </w:rPr>
            </w:pPr>
            <w:proofErr w:type="spellStart"/>
            <w:r>
              <w:rPr>
                <w:color w:val="000000"/>
                <w:lang w:val="en-US"/>
              </w:rPr>
              <w:t>Напря</w:t>
            </w:r>
            <w:r w:rsidRPr="0029705E">
              <w:rPr>
                <w:color w:val="000000"/>
                <w:lang w:val="en-US"/>
              </w:rPr>
              <w:t>жение</w:t>
            </w:r>
            <w:proofErr w:type="spellEnd"/>
            <w:r w:rsidRPr="0029705E">
              <w:rPr>
                <w:color w:val="000000"/>
                <w:lang w:val="en-US"/>
              </w:rPr>
              <w:t>, В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17503" w:rsidRDefault="00B17503" w:rsidP="00E95348">
            <w:pPr>
              <w:contextualSpacing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Скорость сканирования поверхности,</w:t>
            </w:r>
          </w:p>
          <w:p w:rsidR="00B17503" w:rsidRPr="00B17503" w:rsidRDefault="00B17503" w:rsidP="00E95348">
            <w:pPr>
              <w:contextualSpacing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м/с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17503" w:rsidRPr="0029705E" w:rsidRDefault="00B17503" w:rsidP="00E95348">
            <w:pPr>
              <w:contextualSpacing/>
              <w:jc w:val="center"/>
              <w:rPr>
                <w:color w:val="000000"/>
                <w:lang w:val="ru-RU"/>
              </w:rPr>
            </w:pPr>
            <w:proofErr w:type="spellStart"/>
            <w:r>
              <w:rPr>
                <w:color w:val="000000"/>
                <w:lang w:val="en-US"/>
              </w:rPr>
              <w:t>Характеристика</w:t>
            </w:r>
            <w:proofErr w:type="spellEnd"/>
            <w:r>
              <w:rPr>
                <w:color w:val="000000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lang w:val="en-US"/>
              </w:rPr>
              <w:t>по</w:t>
            </w:r>
            <w:r w:rsidRPr="0029705E">
              <w:rPr>
                <w:color w:val="000000"/>
                <w:lang w:val="en-US"/>
              </w:rPr>
              <w:t>верхности</w:t>
            </w:r>
            <w:proofErr w:type="spellEnd"/>
          </w:p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17503" w:rsidRPr="0029705E" w:rsidRDefault="00B17503" w:rsidP="00E95348">
            <w:pPr>
              <w:contextualSpacing/>
              <w:jc w:val="center"/>
              <w:rPr>
                <w:color w:val="000000"/>
                <w:lang w:val="ru-RU"/>
              </w:rPr>
            </w:pPr>
            <w:proofErr w:type="spellStart"/>
            <w:r>
              <w:rPr>
                <w:color w:val="000000"/>
                <w:lang w:val="en-US"/>
              </w:rPr>
              <w:t>Цвет</w:t>
            </w:r>
            <w:proofErr w:type="spellEnd"/>
            <w:r>
              <w:rPr>
                <w:color w:val="000000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lang w:val="en-US"/>
              </w:rPr>
              <w:t>по</w:t>
            </w:r>
            <w:r w:rsidRPr="0029705E">
              <w:rPr>
                <w:color w:val="000000"/>
                <w:lang w:val="en-US"/>
              </w:rPr>
              <w:t>верхности</w:t>
            </w:r>
            <w:proofErr w:type="spellEnd"/>
          </w:p>
        </w:tc>
      </w:tr>
      <w:tr w:rsidR="00B17503" w:rsidRPr="0029705E" w:rsidTr="0017724B">
        <w:trPr>
          <w:trHeight w:val="559"/>
          <w:jc w:val="center"/>
        </w:trPr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17503" w:rsidRPr="00B17503" w:rsidRDefault="00B17503" w:rsidP="00E95348">
            <w:pPr>
              <w:contextualSpacing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17503" w:rsidRPr="00B17503" w:rsidRDefault="00B17503" w:rsidP="00E95348">
            <w:pPr>
              <w:contextualSpacing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14.4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17503" w:rsidRPr="00B17503" w:rsidRDefault="00B17503" w:rsidP="00E95348">
            <w:pPr>
              <w:contextualSpacing/>
              <w:jc w:val="center"/>
              <w:rPr>
                <w:color w:val="000000"/>
                <w:lang w:val="ru-RU"/>
              </w:rPr>
            </w:pPr>
            <w:r w:rsidRPr="0029705E">
              <w:rPr>
                <w:color w:val="000000"/>
                <w:lang w:val="en-US"/>
              </w:rPr>
              <w:t>1</w:t>
            </w:r>
            <w:r>
              <w:rPr>
                <w:color w:val="000000"/>
                <w:lang w:val="ru-RU"/>
              </w:rPr>
              <w:t>20</w:t>
            </w:r>
          </w:p>
        </w:tc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17503" w:rsidRPr="00B17503" w:rsidRDefault="00B17503" w:rsidP="00E95348">
            <w:pPr>
              <w:contextualSpacing/>
              <w:jc w:val="center"/>
              <w:rPr>
                <w:color w:val="000000"/>
                <w:lang w:val="ru-RU"/>
              </w:rPr>
            </w:pPr>
            <w:r w:rsidRPr="0029705E">
              <w:rPr>
                <w:color w:val="000000"/>
                <w:lang w:val="en-US"/>
              </w:rPr>
              <w:t>1</w:t>
            </w:r>
            <w:r>
              <w:rPr>
                <w:color w:val="000000"/>
                <w:lang w:val="ru-RU"/>
              </w:rPr>
              <w:t>20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17503" w:rsidRPr="0029705E" w:rsidRDefault="00B17503" w:rsidP="00E95348">
            <w:pPr>
              <w:contextualSpacing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0.1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17503" w:rsidRPr="0029705E" w:rsidRDefault="00B17503" w:rsidP="00E95348">
            <w:pPr>
              <w:contextualSpacing/>
              <w:jc w:val="center"/>
              <w:rPr>
                <w:color w:val="000000"/>
                <w:lang w:val="ru-RU"/>
              </w:rPr>
            </w:pPr>
            <w:proofErr w:type="spellStart"/>
            <w:r w:rsidRPr="0029705E">
              <w:rPr>
                <w:color w:val="000000"/>
                <w:lang w:val="en-US"/>
              </w:rPr>
              <w:t>Частичный</w:t>
            </w:r>
            <w:proofErr w:type="spellEnd"/>
            <w:r>
              <w:rPr>
                <w:color w:val="000000"/>
                <w:lang w:val="ru-RU"/>
              </w:rPr>
              <w:t xml:space="preserve"> </w:t>
            </w:r>
            <w:proofErr w:type="spellStart"/>
            <w:r w:rsidRPr="0029705E">
              <w:rPr>
                <w:color w:val="000000"/>
                <w:lang w:val="en-US"/>
              </w:rPr>
              <w:t>недожог</w:t>
            </w:r>
            <w:proofErr w:type="spellEnd"/>
            <w:r w:rsidRPr="0029705E">
              <w:rPr>
                <w:color w:val="000000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lang w:val="en-US"/>
              </w:rPr>
              <w:t>по</w:t>
            </w:r>
            <w:r w:rsidRPr="0029705E">
              <w:rPr>
                <w:color w:val="000000"/>
                <w:lang w:val="en-US"/>
              </w:rPr>
              <w:t>верхности</w:t>
            </w:r>
            <w:proofErr w:type="spellEnd"/>
          </w:p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17503" w:rsidRPr="0029705E" w:rsidRDefault="00B17503" w:rsidP="00E95348">
            <w:pPr>
              <w:contextualSpacing/>
              <w:jc w:val="center"/>
              <w:rPr>
                <w:color w:val="000000"/>
                <w:lang w:val="ru-RU"/>
              </w:rPr>
            </w:pPr>
            <w:proofErr w:type="spellStart"/>
            <w:r w:rsidRPr="0029705E">
              <w:rPr>
                <w:color w:val="000000"/>
                <w:lang w:val="en-US"/>
              </w:rPr>
              <w:t>Светло-коричневый</w:t>
            </w:r>
            <w:proofErr w:type="spellEnd"/>
          </w:p>
        </w:tc>
      </w:tr>
      <w:tr w:rsidR="00B17503" w:rsidRPr="0029705E" w:rsidTr="0017724B">
        <w:trPr>
          <w:trHeight w:val="622"/>
          <w:jc w:val="center"/>
        </w:trPr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17503" w:rsidRPr="007D4426" w:rsidRDefault="007D4426" w:rsidP="00E95348">
            <w:pPr>
              <w:contextualSpacing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2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17503" w:rsidRPr="00B17503" w:rsidRDefault="00B17503" w:rsidP="007D4426">
            <w:pPr>
              <w:contextualSpacing/>
              <w:jc w:val="center"/>
              <w:rPr>
                <w:color w:val="000000"/>
                <w:lang w:val="ru-RU"/>
              </w:rPr>
            </w:pPr>
            <w:r w:rsidRPr="00B17503">
              <w:rPr>
                <w:bCs/>
                <w:color w:val="000000"/>
                <w:lang w:val="en-US"/>
              </w:rPr>
              <w:t>2</w:t>
            </w:r>
            <w:r w:rsidRPr="00B17503">
              <w:rPr>
                <w:bCs/>
                <w:color w:val="000000"/>
                <w:lang w:val="ru-RU"/>
              </w:rPr>
              <w:t>0</w:t>
            </w:r>
            <w:r w:rsidR="007D4426">
              <w:rPr>
                <w:bCs/>
                <w:color w:val="000000"/>
                <w:lang w:val="en-US"/>
              </w:rPr>
              <w:t>.</w:t>
            </w:r>
            <w:r w:rsidRPr="00B17503">
              <w:rPr>
                <w:bCs/>
                <w:color w:val="000000"/>
                <w:lang w:val="en-US"/>
              </w:rPr>
              <w:t>8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17503" w:rsidRPr="00B17503" w:rsidRDefault="00B17503" w:rsidP="00E95348">
            <w:pPr>
              <w:contextualSpacing/>
              <w:jc w:val="center"/>
              <w:rPr>
                <w:color w:val="000000"/>
                <w:lang w:val="ru-RU"/>
              </w:rPr>
            </w:pPr>
            <w:r w:rsidRPr="00B17503">
              <w:rPr>
                <w:bCs/>
                <w:color w:val="000000"/>
                <w:lang w:val="en-US"/>
              </w:rPr>
              <w:t>1</w:t>
            </w:r>
            <w:r w:rsidRPr="00B17503">
              <w:rPr>
                <w:bCs/>
                <w:color w:val="000000"/>
                <w:lang w:val="ru-RU"/>
              </w:rPr>
              <w:t>30</w:t>
            </w:r>
          </w:p>
        </w:tc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17503" w:rsidRPr="00B17503" w:rsidRDefault="00B17503" w:rsidP="00E95348">
            <w:pPr>
              <w:contextualSpacing/>
              <w:jc w:val="center"/>
              <w:rPr>
                <w:color w:val="000000"/>
                <w:lang w:val="ru-RU"/>
              </w:rPr>
            </w:pPr>
            <w:r w:rsidRPr="00B17503">
              <w:rPr>
                <w:bCs/>
                <w:color w:val="000000"/>
                <w:lang w:val="en-US"/>
              </w:rPr>
              <w:t>1</w:t>
            </w:r>
            <w:r w:rsidRPr="00B17503">
              <w:rPr>
                <w:bCs/>
                <w:color w:val="000000"/>
                <w:lang w:val="ru-RU"/>
              </w:rPr>
              <w:t>60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17503" w:rsidRPr="00B17503" w:rsidRDefault="00B17503" w:rsidP="00E95348">
            <w:pPr>
              <w:contextualSpacing/>
              <w:jc w:val="center"/>
              <w:rPr>
                <w:color w:val="000000"/>
                <w:lang w:val="ru-RU"/>
              </w:rPr>
            </w:pPr>
            <w:r w:rsidRPr="00B17503">
              <w:rPr>
                <w:bCs/>
                <w:color w:val="000000"/>
                <w:lang w:val="ru-RU"/>
              </w:rPr>
              <w:t>0.1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17503" w:rsidRPr="00B17503" w:rsidRDefault="00B17503" w:rsidP="00E95348">
            <w:pPr>
              <w:contextualSpacing/>
              <w:jc w:val="center"/>
              <w:rPr>
                <w:color w:val="000000"/>
                <w:lang w:val="ru-RU"/>
              </w:rPr>
            </w:pPr>
            <w:proofErr w:type="spellStart"/>
            <w:r w:rsidRPr="00B17503">
              <w:rPr>
                <w:bCs/>
                <w:color w:val="000000"/>
                <w:lang w:val="en-US"/>
              </w:rPr>
              <w:t>Равномерный</w:t>
            </w:r>
            <w:proofErr w:type="spellEnd"/>
            <w:r w:rsidRPr="00B17503">
              <w:rPr>
                <w:bCs/>
                <w:color w:val="000000"/>
                <w:lang w:val="en-US"/>
              </w:rPr>
              <w:t xml:space="preserve">  </w:t>
            </w:r>
            <w:proofErr w:type="spellStart"/>
            <w:r w:rsidRPr="00B17503">
              <w:rPr>
                <w:bCs/>
                <w:color w:val="000000"/>
                <w:lang w:val="en-US"/>
              </w:rPr>
              <w:t>обжиг</w:t>
            </w:r>
            <w:proofErr w:type="spellEnd"/>
            <w:r w:rsidRPr="00B17503">
              <w:rPr>
                <w:bCs/>
                <w:color w:val="000000"/>
                <w:lang w:val="en-US"/>
              </w:rPr>
              <w:t xml:space="preserve">, </w:t>
            </w:r>
            <w:proofErr w:type="spellStart"/>
            <w:r w:rsidRPr="00B17503">
              <w:rPr>
                <w:bCs/>
                <w:color w:val="000000"/>
                <w:lang w:val="en-US"/>
              </w:rPr>
              <w:t>глубина</w:t>
            </w:r>
            <w:proofErr w:type="spellEnd"/>
            <w:r w:rsidRPr="00B17503">
              <w:rPr>
                <w:bCs/>
                <w:color w:val="000000"/>
                <w:lang w:val="en-US"/>
              </w:rPr>
              <w:t xml:space="preserve"> 1 </w:t>
            </w:r>
            <w:proofErr w:type="spellStart"/>
            <w:r w:rsidRPr="00B17503">
              <w:rPr>
                <w:bCs/>
                <w:color w:val="000000"/>
                <w:lang w:val="en-US"/>
              </w:rPr>
              <w:t>мм</w:t>
            </w:r>
            <w:proofErr w:type="spellEnd"/>
          </w:p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17503" w:rsidRPr="00B17503" w:rsidRDefault="00B17503" w:rsidP="00E95348">
            <w:pPr>
              <w:contextualSpacing/>
              <w:jc w:val="center"/>
              <w:rPr>
                <w:color w:val="000000"/>
                <w:lang w:val="ru-RU"/>
              </w:rPr>
            </w:pPr>
            <w:proofErr w:type="spellStart"/>
            <w:r w:rsidRPr="00B17503">
              <w:rPr>
                <w:bCs/>
                <w:color w:val="000000"/>
                <w:lang w:val="en-US"/>
              </w:rPr>
              <w:t>Светло-коричневый</w:t>
            </w:r>
            <w:proofErr w:type="spellEnd"/>
          </w:p>
        </w:tc>
      </w:tr>
      <w:tr w:rsidR="00B17503" w:rsidRPr="0029705E" w:rsidTr="0017724B">
        <w:trPr>
          <w:trHeight w:val="439"/>
          <w:jc w:val="center"/>
        </w:trPr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17503" w:rsidRPr="007D4426" w:rsidRDefault="007D4426" w:rsidP="00E95348">
            <w:pPr>
              <w:contextualSpacing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3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17503" w:rsidRPr="00B17503" w:rsidRDefault="00B17503" w:rsidP="007D4426">
            <w:pPr>
              <w:contextualSpacing/>
              <w:jc w:val="center"/>
              <w:rPr>
                <w:color w:val="000000"/>
                <w:lang w:val="ru-RU"/>
              </w:rPr>
            </w:pPr>
            <w:r w:rsidRPr="00B17503">
              <w:rPr>
                <w:bCs/>
                <w:color w:val="000000"/>
                <w:lang w:val="en-US"/>
              </w:rPr>
              <w:t>2</w:t>
            </w:r>
            <w:r w:rsidRPr="00B17503">
              <w:rPr>
                <w:bCs/>
                <w:color w:val="000000"/>
                <w:lang w:val="ru-RU"/>
              </w:rPr>
              <w:t>0</w:t>
            </w:r>
            <w:r w:rsidR="007D4426">
              <w:rPr>
                <w:bCs/>
                <w:color w:val="000000"/>
                <w:lang w:val="en-US"/>
              </w:rPr>
              <w:t>.</w:t>
            </w:r>
            <w:r w:rsidRPr="00B17503">
              <w:rPr>
                <w:bCs/>
                <w:color w:val="000000"/>
                <w:lang w:val="en-US"/>
              </w:rPr>
              <w:t>8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17503" w:rsidRPr="00B17503" w:rsidRDefault="00B17503" w:rsidP="00E95348">
            <w:pPr>
              <w:contextualSpacing/>
              <w:jc w:val="center"/>
              <w:rPr>
                <w:color w:val="000000"/>
                <w:lang w:val="ru-RU"/>
              </w:rPr>
            </w:pPr>
            <w:r w:rsidRPr="00B17503">
              <w:rPr>
                <w:bCs/>
                <w:color w:val="000000"/>
                <w:lang w:val="en-US"/>
              </w:rPr>
              <w:t>1</w:t>
            </w:r>
            <w:r w:rsidRPr="00B17503">
              <w:rPr>
                <w:bCs/>
                <w:color w:val="000000"/>
                <w:lang w:val="ru-RU"/>
              </w:rPr>
              <w:t>30</w:t>
            </w:r>
          </w:p>
        </w:tc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17503" w:rsidRPr="00B17503" w:rsidRDefault="00B17503" w:rsidP="00E95348">
            <w:pPr>
              <w:contextualSpacing/>
              <w:jc w:val="center"/>
              <w:rPr>
                <w:color w:val="000000"/>
                <w:lang w:val="ru-RU"/>
              </w:rPr>
            </w:pPr>
            <w:r w:rsidRPr="00B17503">
              <w:rPr>
                <w:bCs/>
                <w:color w:val="000000"/>
                <w:lang w:val="en-US"/>
              </w:rPr>
              <w:t>1</w:t>
            </w:r>
            <w:r w:rsidRPr="00B17503">
              <w:rPr>
                <w:bCs/>
                <w:color w:val="000000"/>
                <w:lang w:val="ru-RU"/>
              </w:rPr>
              <w:t>60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17503" w:rsidRPr="00B17503" w:rsidRDefault="00B17503" w:rsidP="00E95348">
            <w:pPr>
              <w:contextualSpacing/>
              <w:jc w:val="center"/>
              <w:rPr>
                <w:color w:val="000000"/>
                <w:lang w:val="ru-RU"/>
              </w:rPr>
            </w:pPr>
            <w:r w:rsidRPr="00B17503">
              <w:rPr>
                <w:bCs/>
                <w:color w:val="000000"/>
                <w:lang w:val="ru-RU"/>
              </w:rPr>
              <w:t>0.</w:t>
            </w:r>
            <w:r>
              <w:rPr>
                <w:bCs/>
                <w:color w:val="000000"/>
                <w:lang w:val="ru-RU"/>
              </w:rPr>
              <w:t>05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17503" w:rsidRPr="00B17503" w:rsidRDefault="00B17503" w:rsidP="00E95348">
            <w:pPr>
              <w:contextualSpacing/>
              <w:jc w:val="center"/>
              <w:rPr>
                <w:color w:val="000000"/>
                <w:lang w:val="ru-RU"/>
              </w:rPr>
            </w:pPr>
            <w:proofErr w:type="spellStart"/>
            <w:r w:rsidRPr="00B17503">
              <w:rPr>
                <w:bCs/>
                <w:color w:val="000000"/>
                <w:lang w:val="en-US"/>
              </w:rPr>
              <w:t>Равномерный</w:t>
            </w:r>
            <w:proofErr w:type="spellEnd"/>
            <w:r w:rsidRPr="00B17503">
              <w:rPr>
                <w:bCs/>
                <w:color w:val="000000"/>
                <w:lang w:val="en-US"/>
              </w:rPr>
              <w:t xml:space="preserve">  </w:t>
            </w:r>
            <w:proofErr w:type="spellStart"/>
            <w:r w:rsidRPr="00B17503">
              <w:rPr>
                <w:bCs/>
                <w:color w:val="000000"/>
                <w:lang w:val="en-US"/>
              </w:rPr>
              <w:t>обжиг</w:t>
            </w:r>
            <w:proofErr w:type="spellEnd"/>
            <w:r w:rsidRPr="00B17503">
              <w:rPr>
                <w:bCs/>
                <w:color w:val="000000"/>
                <w:lang w:val="en-US"/>
              </w:rPr>
              <w:t xml:space="preserve">, </w:t>
            </w:r>
            <w:proofErr w:type="spellStart"/>
            <w:r w:rsidRPr="00B17503">
              <w:rPr>
                <w:bCs/>
                <w:color w:val="000000"/>
                <w:lang w:val="en-US"/>
              </w:rPr>
              <w:t>глубина</w:t>
            </w:r>
            <w:proofErr w:type="spellEnd"/>
            <w:r w:rsidRPr="00B17503">
              <w:rPr>
                <w:bCs/>
                <w:color w:val="000000"/>
                <w:lang w:val="en-US"/>
              </w:rPr>
              <w:t xml:space="preserve"> </w:t>
            </w:r>
            <w:r>
              <w:rPr>
                <w:bCs/>
                <w:color w:val="000000"/>
                <w:lang w:val="ru-RU"/>
              </w:rPr>
              <w:t>2</w:t>
            </w:r>
            <w:r w:rsidRPr="00B17503">
              <w:rPr>
                <w:bCs/>
                <w:color w:val="000000"/>
                <w:lang w:val="en-US"/>
              </w:rPr>
              <w:t xml:space="preserve"> </w:t>
            </w:r>
            <w:proofErr w:type="spellStart"/>
            <w:r w:rsidRPr="00B17503">
              <w:rPr>
                <w:bCs/>
                <w:color w:val="000000"/>
                <w:lang w:val="en-US"/>
              </w:rPr>
              <w:t>мм</w:t>
            </w:r>
            <w:proofErr w:type="spellEnd"/>
          </w:p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17503" w:rsidRPr="00B17503" w:rsidRDefault="00B17503" w:rsidP="00E95348">
            <w:pPr>
              <w:contextualSpacing/>
              <w:jc w:val="center"/>
              <w:rPr>
                <w:color w:val="000000"/>
                <w:lang w:val="ru-RU"/>
              </w:rPr>
            </w:pPr>
            <w:proofErr w:type="spellStart"/>
            <w:r w:rsidRPr="0029705E">
              <w:rPr>
                <w:color w:val="000000"/>
                <w:lang w:val="en-US"/>
              </w:rPr>
              <w:t>Золотисто</w:t>
            </w:r>
            <w:proofErr w:type="spellEnd"/>
            <w:r w:rsidRPr="0029705E">
              <w:rPr>
                <w:color w:val="000000"/>
                <w:lang w:val="en-US"/>
              </w:rPr>
              <w:t xml:space="preserve">- </w:t>
            </w:r>
            <w:proofErr w:type="spellStart"/>
            <w:r w:rsidRPr="0029705E">
              <w:rPr>
                <w:color w:val="000000"/>
                <w:lang w:val="en-US"/>
              </w:rPr>
              <w:t>коричневый</w:t>
            </w:r>
            <w:proofErr w:type="spellEnd"/>
          </w:p>
        </w:tc>
      </w:tr>
      <w:tr w:rsidR="00B17503" w:rsidRPr="0029705E" w:rsidTr="0017724B">
        <w:trPr>
          <w:trHeight w:val="453"/>
          <w:jc w:val="center"/>
        </w:trPr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17503" w:rsidRPr="007D4426" w:rsidRDefault="007D4426" w:rsidP="00E95348">
            <w:pPr>
              <w:contextualSpacing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17503" w:rsidRPr="00B17503" w:rsidRDefault="00B17503" w:rsidP="007D4426">
            <w:pPr>
              <w:contextualSpacing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25</w:t>
            </w:r>
            <w:r w:rsidR="007D4426">
              <w:rPr>
                <w:color w:val="000000"/>
                <w:lang w:val="en-US"/>
              </w:rPr>
              <w:t>.</w:t>
            </w:r>
            <w:r>
              <w:rPr>
                <w:color w:val="000000"/>
                <w:lang w:val="ru-RU"/>
              </w:rPr>
              <w:t>5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17503" w:rsidRPr="00B17503" w:rsidRDefault="00B17503" w:rsidP="00E95348">
            <w:pPr>
              <w:contextualSpacing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150</w:t>
            </w:r>
          </w:p>
        </w:tc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17503" w:rsidRPr="00B17503" w:rsidRDefault="00B17503" w:rsidP="00E95348">
            <w:pPr>
              <w:contextualSpacing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170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17503" w:rsidRPr="0029705E" w:rsidRDefault="00B17503" w:rsidP="00E95348">
            <w:pPr>
              <w:contextualSpacing/>
              <w:jc w:val="center"/>
              <w:rPr>
                <w:color w:val="000000"/>
                <w:lang w:val="ru-RU"/>
              </w:rPr>
            </w:pPr>
            <w:r w:rsidRPr="0029705E">
              <w:rPr>
                <w:color w:val="000000"/>
                <w:lang w:val="ru-RU"/>
              </w:rPr>
              <w:t>1</w:t>
            </w:r>
            <w:r w:rsidR="009C4001">
              <w:rPr>
                <w:color w:val="000000"/>
                <w:lang w:val="ru-RU"/>
              </w:rPr>
              <w:t>.</w:t>
            </w:r>
            <w:r w:rsidRPr="0029705E">
              <w:rPr>
                <w:color w:val="000000"/>
                <w:lang w:val="en-US"/>
              </w:rPr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17503" w:rsidRPr="0029705E" w:rsidRDefault="00B17503" w:rsidP="00E95348">
            <w:pPr>
              <w:contextualSpacing/>
              <w:jc w:val="center"/>
              <w:rPr>
                <w:color w:val="000000"/>
                <w:lang w:val="ru-RU"/>
              </w:rPr>
            </w:pPr>
            <w:proofErr w:type="spellStart"/>
            <w:r w:rsidRPr="0029705E">
              <w:rPr>
                <w:color w:val="000000"/>
                <w:lang w:val="en-US"/>
              </w:rPr>
              <w:t>Пережог</w:t>
            </w:r>
            <w:proofErr w:type="spellEnd"/>
            <w:r w:rsidRPr="0029705E">
              <w:rPr>
                <w:color w:val="000000"/>
                <w:lang w:val="ru-RU"/>
              </w:rPr>
              <w:t xml:space="preserve">, </w:t>
            </w:r>
            <w:r w:rsidRPr="00A94849">
              <w:rPr>
                <w:bCs/>
                <w:color w:val="000000"/>
                <w:lang w:val="ru-RU"/>
              </w:rPr>
              <w:t>сажа</w:t>
            </w:r>
            <w:r w:rsidRPr="00A94849">
              <w:rPr>
                <w:color w:val="000000"/>
                <w:lang w:val="ru-RU"/>
              </w:rPr>
              <w:t xml:space="preserve"> на</w:t>
            </w:r>
            <w:r w:rsidRPr="0029705E">
              <w:rPr>
                <w:color w:val="000000"/>
                <w:lang w:val="ru-RU"/>
              </w:rPr>
              <w:t xml:space="preserve"> поверхности</w:t>
            </w:r>
          </w:p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17503" w:rsidRPr="0029705E" w:rsidRDefault="00B17503" w:rsidP="00E95348">
            <w:pPr>
              <w:contextualSpacing/>
              <w:jc w:val="center"/>
              <w:rPr>
                <w:color w:val="000000"/>
                <w:lang w:val="ru-RU"/>
              </w:rPr>
            </w:pPr>
            <w:proofErr w:type="spellStart"/>
            <w:r w:rsidRPr="0029705E">
              <w:rPr>
                <w:color w:val="000000"/>
                <w:lang w:val="en-US"/>
              </w:rPr>
              <w:t>Черный</w:t>
            </w:r>
            <w:proofErr w:type="spellEnd"/>
          </w:p>
        </w:tc>
      </w:tr>
    </w:tbl>
    <w:p w:rsidR="0059647A" w:rsidRPr="007D4426" w:rsidRDefault="001E7234" w:rsidP="007D4426">
      <w:pPr>
        <w:spacing w:before="240" w:line="293" w:lineRule="auto"/>
        <w:ind w:firstLine="709"/>
        <w:contextualSpacing/>
        <w:jc w:val="both"/>
        <w:rPr>
          <w:color w:val="000000"/>
          <w:sz w:val="22"/>
          <w:szCs w:val="22"/>
          <w:lang w:val="en-US"/>
        </w:rPr>
      </w:pPr>
      <w:r>
        <w:rPr>
          <w:color w:val="000000"/>
          <w:sz w:val="22"/>
          <w:szCs w:val="22"/>
          <w:lang w:val="ru-RU"/>
        </w:rPr>
        <w:t xml:space="preserve">На рисунке </w:t>
      </w:r>
      <w:r w:rsidR="00912153">
        <w:rPr>
          <w:color w:val="000000"/>
          <w:sz w:val="22"/>
          <w:szCs w:val="22"/>
          <w:lang w:val="ru-RU"/>
        </w:rPr>
        <w:t>2</w:t>
      </w:r>
      <w:r>
        <w:rPr>
          <w:color w:val="000000"/>
          <w:sz w:val="22"/>
          <w:szCs w:val="22"/>
          <w:lang w:val="ru-RU"/>
        </w:rPr>
        <w:t xml:space="preserve"> представлены </w:t>
      </w:r>
      <w:r w:rsidR="0059647A">
        <w:rPr>
          <w:color w:val="000000"/>
          <w:sz w:val="22"/>
          <w:szCs w:val="22"/>
          <w:lang w:val="ru-RU"/>
        </w:rPr>
        <w:t>микро</w:t>
      </w:r>
      <w:r w:rsidRPr="001E7234">
        <w:rPr>
          <w:color w:val="000000"/>
          <w:sz w:val="22"/>
          <w:szCs w:val="22"/>
          <w:lang w:val="ru-RU"/>
        </w:rPr>
        <w:t>фотографи</w:t>
      </w:r>
      <w:r>
        <w:rPr>
          <w:color w:val="000000"/>
          <w:sz w:val="22"/>
          <w:szCs w:val="22"/>
          <w:lang w:val="ru-RU"/>
        </w:rPr>
        <w:t>и</w:t>
      </w:r>
      <w:r w:rsidRPr="001E7234">
        <w:rPr>
          <w:color w:val="000000"/>
          <w:sz w:val="22"/>
          <w:szCs w:val="22"/>
          <w:lang w:val="ru-RU"/>
        </w:rPr>
        <w:t xml:space="preserve"> поперечных срезов образцов </w:t>
      </w:r>
      <w:r>
        <w:rPr>
          <w:color w:val="000000"/>
          <w:sz w:val="22"/>
          <w:szCs w:val="22"/>
          <w:lang w:val="ru-RU"/>
        </w:rPr>
        <w:t>из древесины сосны</w:t>
      </w:r>
      <w:r w:rsidRPr="001E7234">
        <w:rPr>
          <w:color w:val="000000"/>
          <w:sz w:val="22"/>
          <w:szCs w:val="22"/>
          <w:lang w:val="ru-RU"/>
        </w:rPr>
        <w:t xml:space="preserve">. </w:t>
      </w:r>
      <w:r w:rsidR="0059647A" w:rsidRPr="001E7234">
        <w:rPr>
          <w:color w:val="000000"/>
          <w:sz w:val="22"/>
          <w:szCs w:val="22"/>
          <w:lang w:val="ru-RU"/>
        </w:rPr>
        <w:t xml:space="preserve">На представленных </w:t>
      </w:r>
      <w:r w:rsidR="0059647A">
        <w:rPr>
          <w:color w:val="000000"/>
          <w:sz w:val="22"/>
          <w:szCs w:val="22"/>
          <w:lang w:val="ru-RU"/>
        </w:rPr>
        <w:t>снимках</w:t>
      </w:r>
      <w:r w:rsidR="0059647A" w:rsidRPr="001E7234">
        <w:rPr>
          <w:color w:val="000000"/>
          <w:sz w:val="22"/>
          <w:szCs w:val="22"/>
          <w:lang w:val="ru-RU"/>
        </w:rPr>
        <w:t xml:space="preserve"> </w:t>
      </w:r>
      <w:r w:rsidR="0059647A">
        <w:rPr>
          <w:color w:val="000000"/>
          <w:sz w:val="22"/>
          <w:szCs w:val="22"/>
          <w:lang w:val="ru-RU"/>
        </w:rPr>
        <w:t>образцов из древесины сосны</w:t>
      </w:r>
      <w:r w:rsidR="007544B5">
        <w:rPr>
          <w:color w:val="000000"/>
          <w:sz w:val="22"/>
          <w:szCs w:val="22"/>
          <w:lang w:val="ru-RU"/>
        </w:rPr>
        <w:t xml:space="preserve"> после обработки,</w:t>
      </w:r>
      <w:r w:rsidR="0059647A" w:rsidRPr="001E7234">
        <w:rPr>
          <w:color w:val="000000"/>
          <w:sz w:val="22"/>
          <w:szCs w:val="22"/>
          <w:lang w:val="ru-RU"/>
        </w:rPr>
        <w:t xml:space="preserve"> заметно изменение рельефа поверхности древесины</w:t>
      </w:r>
      <w:r w:rsidR="007544B5">
        <w:rPr>
          <w:color w:val="000000"/>
          <w:sz w:val="22"/>
          <w:szCs w:val="22"/>
          <w:lang w:val="ru-RU"/>
        </w:rPr>
        <w:t xml:space="preserve"> относительно исходного образца (рис.</w:t>
      </w:r>
      <w:r w:rsidR="00B338A6">
        <w:rPr>
          <w:color w:val="000000"/>
          <w:sz w:val="22"/>
          <w:szCs w:val="22"/>
          <w:lang w:val="ru-RU"/>
        </w:rPr>
        <w:t xml:space="preserve"> </w:t>
      </w:r>
      <w:r w:rsidR="007544B5">
        <w:rPr>
          <w:color w:val="000000"/>
          <w:sz w:val="22"/>
          <w:szCs w:val="22"/>
          <w:lang w:val="ru-RU"/>
        </w:rPr>
        <w:t>2а)</w:t>
      </w:r>
      <w:r w:rsidR="0059647A" w:rsidRPr="001E7234">
        <w:rPr>
          <w:color w:val="000000"/>
          <w:sz w:val="22"/>
          <w:szCs w:val="22"/>
          <w:lang w:val="ru-RU"/>
        </w:rPr>
        <w:t xml:space="preserve">. </w:t>
      </w:r>
      <w:r w:rsidR="0059647A">
        <w:rPr>
          <w:color w:val="000000"/>
          <w:sz w:val="22"/>
          <w:szCs w:val="22"/>
          <w:lang w:val="ru-RU"/>
        </w:rPr>
        <w:t xml:space="preserve">При обработке </w:t>
      </w:r>
      <w:r w:rsidR="00B338A6">
        <w:rPr>
          <w:color w:val="000000"/>
          <w:sz w:val="22"/>
          <w:szCs w:val="22"/>
          <w:lang w:val="ru-RU"/>
        </w:rPr>
        <w:t xml:space="preserve">поверхности образца с использованием </w:t>
      </w:r>
      <w:r w:rsidR="0059647A">
        <w:rPr>
          <w:color w:val="000000"/>
          <w:sz w:val="22"/>
          <w:szCs w:val="22"/>
          <w:lang w:val="ru-RU"/>
        </w:rPr>
        <w:t>режим</w:t>
      </w:r>
      <w:r w:rsidR="00B338A6">
        <w:rPr>
          <w:color w:val="000000"/>
          <w:sz w:val="22"/>
          <w:szCs w:val="22"/>
          <w:lang w:val="ru-RU"/>
        </w:rPr>
        <w:t>а</w:t>
      </w:r>
      <w:r w:rsidR="0059647A">
        <w:rPr>
          <w:color w:val="000000"/>
          <w:sz w:val="22"/>
          <w:szCs w:val="22"/>
          <w:lang w:val="ru-RU"/>
        </w:rPr>
        <w:t xml:space="preserve"> №1</w:t>
      </w:r>
      <w:r w:rsidR="00B338A6">
        <w:rPr>
          <w:color w:val="000000"/>
          <w:sz w:val="22"/>
          <w:szCs w:val="22"/>
          <w:lang w:val="ru-RU"/>
        </w:rPr>
        <w:t xml:space="preserve"> видно, что</w:t>
      </w:r>
      <w:r w:rsidR="0059647A">
        <w:rPr>
          <w:color w:val="000000"/>
          <w:sz w:val="22"/>
          <w:szCs w:val="22"/>
          <w:lang w:val="ru-RU"/>
        </w:rPr>
        <w:t xml:space="preserve"> изменение рельефа менее выражено (рис.2б), чем при обработке режимом №7 (рис.2</w:t>
      </w:r>
      <w:r w:rsidR="00746606" w:rsidRPr="00746606">
        <w:rPr>
          <w:color w:val="000000"/>
          <w:sz w:val="22"/>
          <w:szCs w:val="22"/>
          <w:lang w:val="ru-RU"/>
        </w:rPr>
        <w:t xml:space="preserve"> </w:t>
      </w:r>
      <w:r w:rsidR="0059647A">
        <w:rPr>
          <w:color w:val="000000"/>
          <w:sz w:val="22"/>
          <w:szCs w:val="22"/>
          <w:lang w:val="ru-RU"/>
        </w:rPr>
        <w:t xml:space="preserve">в). </w:t>
      </w:r>
      <w:r w:rsidR="0059647A" w:rsidRPr="001E7234">
        <w:rPr>
          <w:color w:val="000000"/>
          <w:sz w:val="22"/>
          <w:szCs w:val="22"/>
          <w:lang w:val="ru-RU"/>
        </w:rPr>
        <w:t xml:space="preserve">В местах расположения ранних </w:t>
      </w:r>
      <w:proofErr w:type="spellStart"/>
      <w:r w:rsidR="0059647A" w:rsidRPr="001E7234">
        <w:rPr>
          <w:color w:val="000000"/>
          <w:sz w:val="22"/>
          <w:szCs w:val="22"/>
          <w:lang w:val="ru-RU"/>
        </w:rPr>
        <w:t>трахеид</w:t>
      </w:r>
      <w:proofErr w:type="spellEnd"/>
      <w:r w:rsidR="0059647A" w:rsidRPr="001E7234">
        <w:rPr>
          <w:color w:val="000000"/>
          <w:sz w:val="22"/>
          <w:szCs w:val="22"/>
          <w:lang w:val="ru-RU"/>
        </w:rPr>
        <w:t xml:space="preserve"> образовались впадины</w:t>
      </w:r>
      <w:r w:rsidR="0059647A">
        <w:rPr>
          <w:color w:val="000000"/>
          <w:sz w:val="22"/>
          <w:szCs w:val="22"/>
          <w:lang w:val="ru-RU"/>
        </w:rPr>
        <w:t xml:space="preserve">, а в местах расположения поздних </w:t>
      </w:r>
      <w:proofErr w:type="spellStart"/>
      <w:r w:rsidR="0059647A">
        <w:rPr>
          <w:color w:val="000000"/>
          <w:sz w:val="22"/>
          <w:szCs w:val="22"/>
          <w:lang w:val="ru-RU"/>
        </w:rPr>
        <w:t>трахеид</w:t>
      </w:r>
      <w:proofErr w:type="spellEnd"/>
      <w:r w:rsidR="0059647A">
        <w:rPr>
          <w:color w:val="000000"/>
          <w:sz w:val="22"/>
          <w:szCs w:val="22"/>
          <w:lang w:val="ru-RU"/>
        </w:rPr>
        <w:t xml:space="preserve"> изменения рельефа не произошло (рис.3).</w:t>
      </w:r>
      <w:r w:rsidR="0059647A" w:rsidRPr="001E7234">
        <w:rPr>
          <w:color w:val="000000"/>
          <w:sz w:val="22"/>
          <w:szCs w:val="22"/>
          <w:lang w:val="ru-RU"/>
        </w:rPr>
        <w:t xml:space="preserve"> </w:t>
      </w:r>
      <w:r w:rsidR="0059647A" w:rsidRPr="004B4FB6">
        <w:rPr>
          <w:color w:val="000000"/>
          <w:sz w:val="22"/>
          <w:szCs w:val="22"/>
          <w:lang w:val="ru-RU"/>
        </w:rPr>
        <w:t>Так</w:t>
      </w:r>
      <w:r w:rsidR="0059647A">
        <w:rPr>
          <w:color w:val="000000"/>
          <w:sz w:val="22"/>
          <w:szCs w:val="22"/>
          <w:lang w:val="ru-RU"/>
        </w:rPr>
        <w:t>ая</w:t>
      </w:r>
      <w:r w:rsidR="0059647A" w:rsidRPr="004B4FB6">
        <w:rPr>
          <w:color w:val="000000"/>
          <w:sz w:val="22"/>
          <w:szCs w:val="22"/>
          <w:lang w:val="ru-RU"/>
        </w:rPr>
        <w:t xml:space="preserve"> </w:t>
      </w:r>
      <w:r w:rsidR="0059647A">
        <w:rPr>
          <w:color w:val="000000"/>
          <w:sz w:val="22"/>
          <w:szCs w:val="22"/>
          <w:lang w:val="ru-RU"/>
        </w:rPr>
        <w:t>реакция</w:t>
      </w:r>
      <w:r w:rsidR="0059647A" w:rsidRPr="004B4FB6">
        <w:rPr>
          <w:color w:val="000000"/>
          <w:sz w:val="22"/>
          <w:szCs w:val="22"/>
          <w:lang w:val="ru-RU"/>
        </w:rPr>
        <w:t xml:space="preserve"> связана с тем, что плазменный поток более интенсивно в</w:t>
      </w:r>
      <w:r w:rsidR="0059647A">
        <w:rPr>
          <w:color w:val="000000"/>
          <w:sz w:val="22"/>
          <w:szCs w:val="22"/>
          <w:lang w:val="ru-RU"/>
        </w:rPr>
        <w:t xml:space="preserve">оздействовал на ранние </w:t>
      </w:r>
      <w:proofErr w:type="spellStart"/>
      <w:r w:rsidR="0059647A">
        <w:rPr>
          <w:color w:val="000000"/>
          <w:sz w:val="22"/>
          <w:szCs w:val="22"/>
          <w:lang w:val="ru-RU"/>
        </w:rPr>
        <w:t>трахеиды</w:t>
      </w:r>
      <w:proofErr w:type="spellEnd"/>
      <w:r w:rsidR="0059647A">
        <w:rPr>
          <w:color w:val="000000"/>
          <w:sz w:val="22"/>
          <w:szCs w:val="22"/>
          <w:lang w:val="ru-RU"/>
        </w:rPr>
        <w:t xml:space="preserve">, в первую очередь за счет их меньшей плотности </w:t>
      </w:r>
      <w:r w:rsidR="0059647A" w:rsidRPr="00BA297B">
        <w:rPr>
          <w:color w:val="000000"/>
          <w:sz w:val="22"/>
          <w:szCs w:val="22"/>
          <w:lang w:val="ru-RU"/>
        </w:rPr>
        <w:t>[3]</w:t>
      </w:r>
      <w:r w:rsidR="0059647A">
        <w:rPr>
          <w:color w:val="000000"/>
          <w:sz w:val="22"/>
          <w:szCs w:val="22"/>
          <w:lang w:val="ru-RU"/>
        </w:rPr>
        <w:t xml:space="preserve">. Также на снимках, особенно в областях расположения ранних </w:t>
      </w:r>
      <w:proofErr w:type="spellStart"/>
      <w:r w:rsidR="0059647A">
        <w:rPr>
          <w:color w:val="000000"/>
          <w:sz w:val="22"/>
          <w:szCs w:val="22"/>
          <w:lang w:val="ru-RU"/>
        </w:rPr>
        <w:t>трахеид</w:t>
      </w:r>
      <w:proofErr w:type="spellEnd"/>
      <w:r w:rsidR="0059647A">
        <w:rPr>
          <w:color w:val="000000"/>
          <w:sz w:val="22"/>
          <w:szCs w:val="22"/>
          <w:lang w:val="ru-RU"/>
        </w:rPr>
        <w:t>, заметно образование цветового градиента по глубине – от черного на поверхности к светло-желтому (или белому) в толще. Это связано с распространением температурных полей по глубине древесины (рис.4).</w:t>
      </w:r>
      <w:r w:rsidR="00EB7E0C">
        <w:rPr>
          <w:color w:val="000000"/>
          <w:sz w:val="22"/>
          <w:szCs w:val="22"/>
          <w:lang w:val="ru-RU"/>
        </w:rPr>
        <w:t xml:space="preserve"> Ширина градиентной зоны зависит от режима обработки древесины, при обработке режимом №1 ширина составляет 0.2</w:t>
      </w:r>
      <w:r w:rsidR="00746606" w:rsidRPr="00746606">
        <w:rPr>
          <w:color w:val="000000"/>
          <w:sz w:val="22"/>
          <w:szCs w:val="22"/>
          <w:lang w:val="ru-RU"/>
        </w:rPr>
        <w:t xml:space="preserve"> </w:t>
      </w:r>
      <w:r w:rsidR="00746606">
        <w:rPr>
          <w:color w:val="000000"/>
          <w:sz w:val="22"/>
          <w:szCs w:val="22"/>
          <w:lang w:val="ru-RU"/>
        </w:rPr>
        <w:sym w:font="Symbol" w:char="F02D"/>
      </w:r>
      <w:r w:rsidR="00746606" w:rsidRPr="00746606">
        <w:rPr>
          <w:color w:val="000000"/>
          <w:sz w:val="22"/>
          <w:szCs w:val="22"/>
          <w:lang w:val="ru-RU"/>
        </w:rPr>
        <w:t xml:space="preserve"> </w:t>
      </w:r>
      <w:r w:rsidR="00EB7E0C">
        <w:rPr>
          <w:color w:val="000000"/>
          <w:sz w:val="22"/>
          <w:szCs w:val="22"/>
          <w:lang w:val="ru-RU"/>
        </w:rPr>
        <w:t>0.3 мм, при обработке древесины режимом №</w:t>
      </w:r>
      <w:r w:rsidR="007D4426" w:rsidRPr="007D4426">
        <w:rPr>
          <w:color w:val="000000"/>
          <w:sz w:val="22"/>
          <w:szCs w:val="22"/>
          <w:lang w:val="ru-RU"/>
        </w:rPr>
        <w:t>4</w:t>
      </w:r>
      <w:r w:rsidR="00EB7E0C">
        <w:rPr>
          <w:color w:val="000000"/>
          <w:sz w:val="22"/>
          <w:szCs w:val="22"/>
          <w:lang w:val="ru-RU"/>
        </w:rPr>
        <w:t xml:space="preserve"> ширина составляет 1.0</w:t>
      </w:r>
      <w:r w:rsidR="00746606" w:rsidRPr="00746606">
        <w:rPr>
          <w:color w:val="000000"/>
          <w:sz w:val="22"/>
          <w:szCs w:val="22"/>
          <w:lang w:val="ru-RU"/>
        </w:rPr>
        <w:t xml:space="preserve"> </w:t>
      </w:r>
      <w:r w:rsidR="00746606">
        <w:rPr>
          <w:color w:val="000000"/>
          <w:sz w:val="22"/>
          <w:szCs w:val="22"/>
          <w:lang w:val="ru-RU"/>
        </w:rPr>
        <w:sym w:font="Symbol" w:char="F02D"/>
      </w:r>
      <w:r w:rsidR="00746606" w:rsidRPr="00746606">
        <w:rPr>
          <w:color w:val="000000"/>
          <w:sz w:val="22"/>
          <w:szCs w:val="22"/>
          <w:lang w:val="ru-RU"/>
        </w:rPr>
        <w:t xml:space="preserve"> </w:t>
      </w:r>
      <w:r w:rsidR="00EB7E0C">
        <w:rPr>
          <w:color w:val="000000"/>
          <w:sz w:val="22"/>
          <w:szCs w:val="22"/>
          <w:lang w:val="ru-RU"/>
        </w:rPr>
        <w:t>1.2 мм.</w:t>
      </w:r>
      <w:r w:rsidR="007D4426" w:rsidRPr="007D4426">
        <w:rPr>
          <w:color w:val="000000"/>
          <w:sz w:val="22"/>
          <w:szCs w:val="22"/>
          <w:lang w:val="ru-RU"/>
        </w:rPr>
        <w:t xml:space="preserve"> </w:t>
      </w:r>
      <w:r w:rsidR="007D4426" w:rsidRPr="00126F47">
        <w:rPr>
          <w:color w:val="000000"/>
          <w:sz w:val="22"/>
          <w:szCs w:val="22"/>
          <w:lang w:val="ru-RU"/>
        </w:rPr>
        <w:t xml:space="preserve">Проведено исследование </w:t>
      </w:r>
      <w:r w:rsidR="007D4426">
        <w:rPr>
          <w:color w:val="000000"/>
          <w:sz w:val="22"/>
          <w:szCs w:val="22"/>
          <w:lang w:val="ru-RU"/>
        </w:rPr>
        <w:t>влияния обжига плазмой поверхности образцов из сосны на деформационные кривые при одноосном сжатии</w:t>
      </w:r>
      <w:r w:rsidR="007D4426" w:rsidRPr="00126F47">
        <w:rPr>
          <w:color w:val="000000"/>
          <w:sz w:val="22"/>
          <w:szCs w:val="22"/>
          <w:lang w:val="ru-RU"/>
        </w:rPr>
        <w:t xml:space="preserve">. На рис. </w:t>
      </w:r>
      <w:r w:rsidR="007D4426" w:rsidRPr="00126F47">
        <w:rPr>
          <w:color w:val="000000"/>
          <w:sz w:val="22"/>
          <w:szCs w:val="22"/>
          <w:lang w:val="ru-RU"/>
        </w:rPr>
        <w:lastRenderedPageBreak/>
        <w:t xml:space="preserve">5 </w:t>
      </w:r>
      <w:r w:rsidR="007D4426">
        <w:rPr>
          <w:color w:val="000000"/>
          <w:sz w:val="22"/>
          <w:szCs w:val="22"/>
          <w:lang w:val="ru-RU"/>
        </w:rPr>
        <w:t>представлены деформационные кривые</w:t>
      </w:r>
      <w:r w:rsidR="007D4426" w:rsidRPr="007D4426">
        <w:rPr>
          <w:color w:val="000000"/>
          <w:sz w:val="22"/>
          <w:szCs w:val="22"/>
          <w:lang w:val="ru-RU"/>
        </w:rPr>
        <w:t xml:space="preserve"> </w:t>
      </w:r>
      <w:r w:rsidR="007D4426">
        <w:rPr>
          <w:color w:val="000000"/>
          <w:sz w:val="22"/>
          <w:szCs w:val="22"/>
          <w:lang w:val="ru-RU"/>
        </w:rPr>
        <w:t>исходных образцов, обработанных газовой</w:t>
      </w:r>
      <w:r w:rsidR="007D4426" w:rsidRPr="007D4426">
        <w:rPr>
          <w:color w:val="000000"/>
          <w:sz w:val="22"/>
          <w:szCs w:val="22"/>
          <w:lang w:val="ru-RU"/>
        </w:rPr>
        <w:t xml:space="preserve"> </w:t>
      </w:r>
      <w:r w:rsidR="007D4426">
        <w:rPr>
          <w:color w:val="000000"/>
          <w:sz w:val="22"/>
          <w:szCs w:val="22"/>
          <w:lang w:val="ru-RU"/>
        </w:rPr>
        <w:t>горелкой и обработанных плазмой. На приведенных графиках виден существенный разброс</w:t>
      </w:r>
      <w:r w:rsidR="007D4426">
        <w:rPr>
          <w:color w:val="000000"/>
          <w:sz w:val="22"/>
          <w:szCs w:val="22"/>
          <w:lang w:val="en-US"/>
        </w:rPr>
        <w:t xml:space="preserve"> </w:t>
      </w:r>
      <w:r w:rsidR="007D4426">
        <w:rPr>
          <w:color w:val="000000"/>
          <w:sz w:val="22"/>
          <w:szCs w:val="22"/>
          <w:lang w:val="ru-RU"/>
        </w:rPr>
        <w:t xml:space="preserve">кривых. </w:t>
      </w:r>
      <w:r w:rsidR="007D4426">
        <w:rPr>
          <w:color w:val="000000"/>
          <w:sz w:val="22"/>
          <w:szCs w:val="22"/>
          <w:lang w:val="en-US"/>
        </w:rPr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237"/>
        <w:gridCol w:w="935"/>
        <w:gridCol w:w="2296"/>
        <w:gridCol w:w="3227"/>
      </w:tblGrid>
      <w:tr w:rsidR="006E1A8C" w:rsidTr="007D4426"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</w:tcPr>
          <w:p w:rsidR="006E1A8C" w:rsidRDefault="006E1A8C" w:rsidP="006E1A8C">
            <w:pPr>
              <w:spacing w:before="80"/>
              <w:contextualSpacing/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noProof/>
                <w:color w:val="000000"/>
                <w:sz w:val="22"/>
                <w:szCs w:val="22"/>
                <w:lang w:val="ru-RU"/>
              </w:rPr>
              <w:drawing>
                <wp:inline distT="0" distB="0" distL="0" distR="0" wp14:anchorId="37A442F6" wp14:editId="33A9B122">
                  <wp:extent cx="1918952" cy="1579041"/>
                  <wp:effectExtent l="0" t="0" r="0" b="0"/>
                  <wp:docPr id="4" name="Рисунок 3" descr="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609" cy="1581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E1A8C" w:rsidRDefault="006E1A8C" w:rsidP="006E1A8C">
            <w:pPr>
              <w:spacing w:before="80"/>
              <w:contextualSpacing/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noProof/>
                <w:color w:val="000000"/>
                <w:sz w:val="22"/>
                <w:szCs w:val="22"/>
                <w:lang w:val="ru-RU"/>
              </w:rPr>
              <w:drawing>
                <wp:inline distT="0" distB="0" distL="0" distR="0" wp14:anchorId="0FA66208" wp14:editId="7D0B98F4">
                  <wp:extent cx="1854558" cy="1611199"/>
                  <wp:effectExtent l="0" t="0" r="0" b="0"/>
                  <wp:docPr id="5" name="Рисунок 4" descr="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416" cy="161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6E1A8C" w:rsidRDefault="006E1A8C" w:rsidP="006E1A8C">
            <w:pPr>
              <w:spacing w:before="80"/>
              <w:contextualSpacing/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noProof/>
                <w:color w:val="000000"/>
                <w:sz w:val="22"/>
                <w:szCs w:val="22"/>
                <w:lang w:val="ru-RU"/>
              </w:rPr>
              <w:drawing>
                <wp:inline distT="0" distB="0" distL="0" distR="0" wp14:anchorId="54B2285F" wp14:editId="51C398F5">
                  <wp:extent cx="1886755" cy="1652340"/>
                  <wp:effectExtent l="0" t="0" r="0" b="0"/>
                  <wp:docPr id="6" name="Рисунок 5" descr="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110" cy="165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A8C" w:rsidTr="007D4426"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</w:tcPr>
          <w:p w:rsidR="006E1A8C" w:rsidRDefault="006E1A8C" w:rsidP="006E1A8C">
            <w:pPr>
              <w:spacing w:beforeLines="40" w:before="96"/>
              <w:contextualSpacing/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а</w:t>
            </w:r>
          </w:p>
        </w:tc>
        <w:tc>
          <w:tcPr>
            <w:tcW w:w="32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E1A8C" w:rsidRDefault="006E1A8C" w:rsidP="006E1A8C">
            <w:pPr>
              <w:spacing w:beforeLines="40" w:before="96"/>
              <w:contextualSpacing/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noProof/>
                <w:color w:val="000000"/>
                <w:sz w:val="22"/>
                <w:szCs w:val="22"/>
                <w:lang w:val="ru-RU"/>
              </w:rPr>
              <w:t>б</w:t>
            </w:r>
          </w:p>
        </w:tc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6E1A8C" w:rsidRDefault="006E1A8C" w:rsidP="006E1A8C">
            <w:pPr>
              <w:spacing w:beforeLines="40" w:before="96"/>
              <w:contextualSpacing/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в</w:t>
            </w:r>
          </w:p>
        </w:tc>
      </w:tr>
      <w:tr w:rsidR="006E1A8C" w:rsidRPr="00700B60" w:rsidTr="007D4426">
        <w:trPr>
          <w:trHeight w:val="315"/>
        </w:trPr>
        <w:tc>
          <w:tcPr>
            <w:tcW w:w="96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E1A8C" w:rsidRPr="00746606" w:rsidRDefault="006E1A8C" w:rsidP="00746606">
            <w:pPr>
              <w:spacing w:beforeLines="40" w:before="96"/>
              <w:contextualSpacing/>
              <w:jc w:val="both"/>
              <w:rPr>
                <w:color w:val="000000"/>
                <w:sz w:val="22"/>
                <w:szCs w:val="22"/>
                <w:lang w:val="ru-RU"/>
              </w:rPr>
            </w:pPr>
            <w:r w:rsidRPr="00BA297B">
              <w:rPr>
                <w:bCs/>
                <w:lang w:val="ru-RU"/>
              </w:rPr>
              <w:t xml:space="preserve">Рис. </w:t>
            </w:r>
            <w:r>
              <w:rPr>
                <w:bCs/>
                <w:lang w:val="ru-RU"/>
              </w:rPr>
              <w:t>2</w:t>
            </w:r>
            <w:r w:rsidRPr="00BA297B">
              <w:rPr>
                <w:bCs/>
                <w:lang w:val="ru-RU"/>
              </w:rPr>
              <w:t xml:space="preserve"> </w:t>
            </w:r>
            <w:r>
              <w:rPr>
                <w:bCs/>
                <w:lang w:val="ru-RU"/>
              </w:rPr>
              <w:t>Микроф</w:t>
            </w:r>
            <w:r w:rsidRPr="00BA297B">
              <w:rPr>
                <w:bCs/>
                <w:lang w:val="ru-RU"/>
              </w:rPr>
              <w:t xml:space="preserve">отографии поперечного среза образцов </w:t>
            </w:r>
            <w:r>
              <w:rPr>
                <w:bCs/>
                <w:lang w:val="ru-RU"/>
              </w:rPr>
              <w:t>сосны</w:t>
            </w:r>
            <w:r w:rsidRPr="00BA297B">
              <w:rPr>
                <w:bCs/>
                <w:lang w:val="ru-RU"/>
              </w:rPr>
              <w:t>: а – исходный</w:t>
            </w:r>
            <w:r>
              <w:rPr>
                <w:bCs/>
                <w:lang w:val="ru-RU"/>
              </w:rPr>
              <w:t>,</w:t>
            </w:r>
            <w:r w:rsidRPr="00BA297B">
              <w:rPr>
                <w:bCs/>
                <w:lang w:val="ru-RU"/>
              </w:rPr>
              <w:t xml:space="preserve"> необработанный образец; б – образец</w:t>
            </w:r>
            <w:r>
              <w:rPr>
                <w:bCs/>
                <w:lang w:val="ru-RU"/>
              </w:rPr>
              <w:t>,</w:t>
            </w:r>
            <w:r w:rsidRPr="00BA297B">
              <w:rPr>
                <w:bCs/>
                <w:lang w:val="ru-RU"/>
              </w:rPr>
              <w:t xml:space="preserve"> </w:t>
            </w:r>
            <w:r>
              <w:rPr>
                <w:bCs/>
                <w:lang w:val="ru-RU"/>
              </w:rPr>
              <w:t>обработанный режимом №1</w:t>
            </w:r>
            <w:r w:rsidRPr="00BA297B">
              <w:rPr>
                <w:bCs/>
                <w:lang w:val="ru-RU"/>
              </w:rPr>
              <w:t>; в – образец</w:t>
            </w:r>
            <w:r>
              <w:rPr>
                <w:bCs/>
                <w:lang w:val="ru-RU"/>
              </w:rPr>
              <w:t>,</w:t>
            </w:r>
            <w:r w:rsidRPr="00BA297B">
              <w:rPr>
                <w:bCs/>
                <w:lang w:val="ru-RU"/>
              </w:rPr>
              <w:t xml:space="preserve"> </w:t>
            </w:r>
            <w:r>
              <w:rPr>
                <w:bCs/>
                <w:lang w:val="ru-RU"/>
              </w:rPr>
              <w:t>обработанный режимом №</w:t>
            </w:r>
            <w:r w:rsidR="00746606" w:rsidRPr="00746606">
              <w:rPr>
                <w:bCs/>
                <w:lang w:val="ru-RU"/>
              </w:rPr>
              <w:t>4</w:t>
            </w:r>
          </w:p>
        </w:tc>
      </w:tr>
      <w:tr w:rsidR="006E1A8C" w:rsidTr="007D4426">
        <w:tc>
          <w:tcPr>
            <w:tcW w:w="41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E1A8C" w:rsidRDefault="006E1A8C" w:rsidP="006E1A8C">
            <w:pPr>
              <w:tabs>
                <w:tab w:val="left" w:pos="600"/>
              </w:tabs>
              <w:spacing w:before="120" w:line="360" w:lineRule="auto"/>
              <w:jc w:val="both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noProof/>
                <w:color w:val="000000"/>
                <w:sz w:val="22"/>
                <w:szCs w:val="22"/>
                <w:lang w:val="ru-RU"/>
              </w:rPr>
              <w:drawing>
                <wp:inline distT="0" distB="0" distL="0" distR="0" wp14:anchorId="5BF08EE6" wp14:editId="36A6EAC4">
                  <wp:extent cx="2444992" cy="2141220"/>
                  <wp:effectExtent l="19050" t="0" r="0" b="0"/>
                  <wp:docPr id="7" name="Рисунок 6" descr="ввв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вв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834" cy="2143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E1A8C" w:rsidRDefault="006E1A8C" w:rsidP="006E1A8C">
            <w:pPr>
              <w:tabs>
                <w:tab w:val="left" w:pos="600"/>
              </w:tabs>
              <w:spacing w:before="120" w:line="360" w:lineRule="auto"/>
              <w:jc w:val="both"/>
              <w:rPr>
                <w:color w:val="000000"/>
                <w:sz w:val="22"/>
                <w:szCs w:val="22"/>
                <w:lang w:val="ru-RU"/>
              </w:rPr>
            </w:pPr>
            <w:r w:rsidRPr="0059647A">
              <w:rPr>
                <w:noProof/>
                <w:color w:val="000000"/>
                <w:sz w:val="22"/>
                <w:szCs w:val="22"/>
                <w:lang w:val="ru-RU"/>
              </w:rPr>
              <w:drawing>
                <wp:inline distT="0" distB="0" distL="0" distR="0" wp14:anchorId="54DFC1B2" wp14:editId="2716B6D6">
                  <wp:extent cx="3348507" cy="2358514"/>
                  <wp:effectExtent l="0" t="0" r="4445" b="3810"/>
                  <wp:docPr id="3" name="Рисунок 2" descr="G:\Аспирантура\Красноярск\красноярск 2023\температурное поле 0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Аспирантура\Красноярск\красноярск 2023\температурное поле 0.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0148" cy="2359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A8C" w:rsidRPr="00700B60" w:rsidTr="007D4426">
        <w:tc>
          <w:tcPr>
            <w:tcW w:w="41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E1A8C" w:rsidRDefault="006E1A8C" w:rsidP="0017724B">
            <w:pPr>
              <w:tabs>
                <w:tab w:val="left" w:pos="600"/>
              </w:tabs>
              <w:jc w:val="both"/>
              <w:rPr>
                <w:color w:val="000000"/>
                <w:sz w:val="22"/>
                <w:szCs w:val="22"/>
                <w:lang w:val="ru-RU"/>
              </w:rPr>
            </w:pPr>
            <w:r w:rsidRPr="00BA297B">
              <w:rPr>
                <w:bCs/>
                <w:lang w:val="ru-RU"/>
              </w:rPr>
              <w:t xml:space="preserve">Рис. </w:t>
            </w:r>
            <w:r>
              <w:rPr>
                <w:bCs/>
                <w:lang w:val="ru-RU"/>
              </w:rPr>
              <w:t>3.</w:t>
            </w:r>
            <w:r w:rsidRPr="00BA297B">
              <w:rPr>
                <w:bCs/>
                <w:lang w:val="ru-RU"/>
              </w:rPr>
              <w:t xml:space="preserve"> </w:t>
            </w:r>
            <w:r>
              <w:rPr>
                <w:bCs/>
                <w:lang w:val="ru-RU"/>
              </w:rPr>
              <w:t>Микрофотография</w:t>
            </w:r>
            <w:r w:rsidRPr="00BA297B">
              <w:rPr>
                <w:bCs/>
                <w:lang w:val="ru-RU"/>
              </w:rPr>
              <w:t xml:space="preserve"> поперечного среза образц</w:t>
            </w:r>
            <w:r>
              <w:rPr>
                <w:bCs/>
                <w:lang w:val="ru-RU"/>
              </w:rPr>
              <w:t>а из</w:t>
            </w:r>
            <w:r w:rsidRPr="00BA297B">
              <w:rPr>
                <w:bCs/>
                <w:lang w:val="ru-RU"/>
              </w:rPr>
              <w:t xml:space="preserve"> </w:t>
            </w:r>
            <w:r>
              <w:rPr>
                <w:bCs/>
                <w:lang w:val="ru-RU"/>
              </w:rPr>
              <w:t>сосны, обработанного режимом №</w:t>
            </w:r>
            <w:r w:rsidR="0017724B">
              <w:rPr>
                <w:bCs/>
                <w:lang w:val="ru-RU"/>
              </w:rPr>
              <w:t>5</w:t>
            </w:r>
            <w:r>
              <w:rPr>
                <w:bCs/>
                <w:lang w:val="ru-RU"/>
              </w:rPr>
              <w:t xml:space="preserve">: 1- впадины в зонах расположения ранних </w:t>
            </w:r>
            <w:proofErr w:type="spellStart"/>
            <w:r>
              <w:rPr>
                <w:bCs/>
                <w:lang w:val="ru-RU"/>
              </w:rPr>
              <w:t>трахеид</w:t>
            </w:r>
            <w:proofErr w:type="spellEnd"/>
            <w:r>
              <w:rPr>
                <w:bCs/>
                <w:lang w:val="ru-RU"/>
              </w:rPr>
              <w:t xml:space="preserve">; 2 – выпуклости в зонах расположения поздних </w:t>
            </w:r>
            <w:proofErr w:type="spellStart"/>
            <w:r>
              <w:rPr>
                <w:bCs/>
                <w:lang w:val="ru-RU"/>
              </w:rPr>
              <w:t>трахеид</w:t>
            </w:r>
            <w:proofErr w:type="spellEnd"/>
          </w:p>
        </w:tc>
        <w:tc>
          <w:tcPr>
            <w:tcW w:w="55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E1A8C" w:rsidRDefault="006E1A8C" w:rsidP="006E1A8C">
            <w:pPr>
              <w:spacing w:beforeLines="300" w:before="720"/>
              <w:contextualSpacing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BA297B">
              <w:rPr>
                <w:bCs/>
                <w:lang w:val="ru-RU"/>
              </w:rPr>
              <w:t xml:space="preserve">Рис. </w:t>
            </w:r>
            <w:r>
              <w:rPr>
                <w:bCs/>
                <w:lang w:val="ru-RU"/>
              </w:rPr>
              <w:t>4</w:t>
            </w:r>
            <w:r w:rsidRPr="00BA297B">
              <w:rPr>
                <w:bCs/>
                <w:lang w:val="ru-RU"/>
              </w:rPr>
              <w:t xml:space="preserve"> </w:t>
            </w:r>
            <w:r w:rsidRPr="00BA297B">
              <w:rPr>
                <w:lang w:val="ru-RU"/>
              </w:rPr>
              <w:t>Температурное поле в момент времени 0,5 с [</w:t>
            </w:r>
            <w:r>
              <w:rPr>
                <w:lang w:val="ru-RU"/>
              </w:rPr>
              <w:t>7</w:t>
            </w:r>
            <w:r w:rsidRPr="00BA297B">
              <w:rPr>
                <w:lang w:val="ru-RU"/>
              </w:rPr>
              <w:t>]</w:t>
            </w:r>
          </w:p>
        </w:tc>
      </w:tr>
    </w:tbl>
    <w:p w:rsidR="005C4454" w:rsidRPr="0017724B" w:rsidRDefault="005C4454" w:rsidP="0017724B">
      <w:pPr>
        <w:tabs>
          <w:tab w:val="left" w:pos="600"/>
        </w:tabs>
        <w:spacing w:line="293" w:lineRule="auto"/>
        <w:ind w:firstLine="709"/>
        <w:jc w:val="both"/>
        <w:rPr>
          <w:color w:val="000000"/>
          <w:sz w:val="16"/>
          <w:szCs w:val="16"/>
          <w:lang w:val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8C7E00" w:rsidTr="0017724B">
        <w:trPr>
          <w:trHeight w:val="2904"/>
        </w:trPr>
        <w:tc>
          <w:tcPr>
            <w:tcW w:w="9638" w:type="dxa"/>
          </w:tcPr>
          <w:p w:rsidR="008C7E00" w:rsidRDefault="00EB1B68" w:rsidP="005C4454">
            <w:pPr>
              <w:contextualSpacing/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>
                  <wp:extent cx="5685790" cy="1783715"/>
                  <wp:effectExtent l="0" t="0" r="0" b="0"/>
                  <wp:docPr id="1" name="Рисунок 1" descr="сосна все тр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осна все тр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5790" cy="178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E00" w:rsidRPr="00700B60" w:rsidTr="0017724B">
        <w:trPr>
          <w:trHeight w:val="61"/>
        </w:trPr>
        <w:tc>
          <w:tcPr>
            <w:tcW w:w="9638" w:type="dxa"/>
          </w:tcPr>
          <w:p w:rsidR="0017724B" w:rsidRDefault="008C7E00" w:rsidP="00B86D7C">
            <w:pPr>
              <w:jc w:val="both"/>
              <w:rPr>
                <w:color w:val="000000"/>
                <w:sz w:val="22"/>
                <w:szCs w:val="22"/>
                <w:lang w:val="ru-RU"/>
              </w:rPr>
            </w:pPr>
            <w:r w:rsidRPr="00EB1B68">
              <w:rPr>
                <w:color w:val="000000"/>
                <w:lang w:val="ru-RU"/>
              </w:rPr>
              <w:t>Рис.</w:t>
            </w:r>
            <w:r w:rsidR="00EB1B68">
              <w:rPr>
                <w:color w:val="000000"/>
                <w:lang w:val="ru-RU"/>
              </w:rPr>
              <w:t xml:space="preserve"> 5</w:t>
            </w:r>
            <w:r w:rsidRPr="00EB1B68">
              <w:rPr>
                <w:color w:val="000000"/>
                <w:lang w:val="ru-RU"/>
              </w:rPr>
              <w:t xml:space="preserve">. </w:t>
            </w:r>
            <w:r w:rsidR="00EB1B68">
              <w:rPr>
                <w:color w:val="000000"/>
                <w:lang w:val="ru-RU"/>
              </w:rPr>
              <w:t xml:space="preserve">Деформационные кривые в координатах «напряжение </w:t>
            </w:r>
            <w:r w:rsidR="00EB1B68">
              <w:rPr>
                <w:color w:val="000000"/>
                <w:lang w:val="ru-RU"/>
              </w:rPr>
              <w:sym w:font="Symbol" w:char="F02D"/>
            </w:r>
            <w:r w:rsidR="00EB1B68">
              <w:rPr>
                <w:color w:val="000000"/>
                <w:lang w:val="ru-RU"/>
              </w:rPr>
              <w:t xml:space="preserve"> деформация»</w:t>
            </w:r>
            <w:r w:rsidRPr="00EB1B68">
              <w:rPr>
                <w:color w:val="000000"/>
                <w:lang w:val="ru-RU"/>
              </w:rPr>
              <w:t xml:space="preserve"> образцов из сосны: а</w:t>
            </w:r>
            <w:r w:rsidR="00EB1B68">
              <w:rPr>
                <w:color w:val="000000"/>
                <w:lang w:val="ru-RU"/>
              </w:rPr>
              <w:t xml:space="preserve"> </w:t>
            </w:r>
            <w:r w:rsidR="00EB1B68">
              <w:rPr>
                <w:color w:val="000000"/>
                <w:lang w:val="ru-RU"/>
              </w:rPr>
              <w:sym w:font="Symbol" w:char="F02D"/>
            </w:r>
            <w:r w:rsidR="00EB1B68">
              <w:rPr>
                <w:color w:val="000000"/>
                <w:lang w:val="ru-RU"/>
              </w:rPr>
              <w:t xml:space="preserve"> </w:t>
            </w:r>
            <w:r w:rsidRPr="00EB1B68">
              <w:rPr>
                <w:color w:val="000000"/>
                <w:lang w:val="ru-RU"/>
              </w:rPr>
              <w:t>необработанные образцы</w:t>
            </w:r>
            <w:r w:rsidR="00EB1B68">
              <w:rPr>
                <w:color w:val="000000"/>
                <w:lang w:val="ru-RU"/>
              </w:rPr>
              <w:t>;</w:t>
            </w:r>
            <w:r w:rsidRPr="00EB1B68">
              <w:rPr>
                <w:color w:val="000000"/>
                <w:lang w:val="ru-RU"/>
              </w:rPr>
              <w:t xml:space="preserve"> б</w:t>
            </w:r>
            <w:r w:rsidR="00EB1B68">
              <w:rPr>
                <w:color w:val="000000"/>
                <w:lang w:val="ru-RU"/>
              </w:rPr>
              <w:t xml:space="preserve"> </w:t>
            </w:r>
            <w:r w:rsidR="00EB1B68">
              <w:rPr>
                <w:color w:val="000000"/>
                <w:lang w:val="ru-RU"/>
              </w:rPr>
              <w:sym w:font="Symbol" w:char="F02D"/>
            </w:r>
            <w:r w:rsidR="00EB1B68">
              <w:rPr>
                <w:color w:val="000000"/>
                <w:lang w:val="ru-RU"/>
              </w:rPr>
              <w:t xml:space="preserve"> </w:t>
            </w:r>
            <w:r w:rsidRPr="00EB1B68">
              <w:rPr>
                <w:color w:val="000000"/>
                <w:lang w:val="ru-RU"/>
              </w:rPr>
              <w:t>обработанные газовой горелкой</w:t>
            </w:r>
            <w:r w:rsidR="00EB1B68">
              <w:rPr>
                <w:color w:val="000000"/>
                <w:lang w:val="ru-RU"/>
              </w:rPr>
              <w:t>;</w:t>
            </w:r>
            <w:r w:rsidRPr="00EB1B68">
              <w:rPr>
                <w:color w:val="000000"/>
                <w:lang w:val="ru-RU"/>
              </w:rPr>
              <w:t xml:space="preserve"> в</w:t>
            </w:r>
            <w:r w:rsidR="00EB1B68">
              <w:rPr>
                <w:color w:val="000000"/>
                <w:lang w:val="ru-RU"/>
              </w:rPr>
              <w:t xml:space="preserve"> </w:t>
            </w:r>
            <w:r w:rsidR="00EB1B68">
              <w:rPr>
                <w:color w:val="000000"/>
                <w:lang w:val="ru-RU"/>
              </w:rPr>
              <w:sym w:font="Symbol" w:char="F02D"/>
            </w:r>
            <w:r w:rsidR="00EB1B68">
              <w:rPr>
                <w:color w:val="000000"/>
                <w:lang w:val="ru-RU"/>
              </w:rPr>
              <w:t xml:space="preserve"> </w:t>
            </w:r>
            <w:r w:rsidRPr="00EB1B68">
              <w:rPr>
                <w:color w:val="000000"/>
                <w:lang w:val="ru-RU"/>
              </w:rPr>
              <w:t>обработанные плазм</w:t>
            </w:r>
            <w:r w:rsidR="00EB1B68">
              <w:rPr>
                <w:color w:val="000000"/>
                <w:lang w:val="ru-RU"/>
              </w:rPr>
              <w:t>ой</w:t>
            </w:r>
          </w:p>
        </w:tc>
      </w:tr>
    </w:tbl>
    <w:p w:rsidR="008E787A" w:rsidRPr="007D4426" w:rsidRDefault="008E787A" w:rsidP="008E787A">
      <w:pPr>
        <w:jc w:val="both"/>
        <w:rPr>
          <w:color w:val="000000"/>
          <w:sz w:val="16"/>
          <w:szCs w:val="16"/>
          <w:lang w:val="ru-RU"/>
        </w:rPr>
      </w:pPr>
    </w:p>
    <w:p w:rsidR="008E787A" w:rsidRDefault="00B86D7C" w:rsidP="008E787A">
      <w:pPr>
        <w:ind w:firstLine="567"/>
        <w:jc w:val="both"/>
        <w:rPr>
          <w:color w:val="000000"/>
          <w:sz w:val="22"/>
          <w:szCs w:val="22"/>
          <w:lang w:val="ru-RU"/>
        </w:rPr>
      </w:pPr>
      <w:r>
        <w:rPr>
          <w:color w:val="000000"/>
          <w:sz w:val="22"/>
          <w:szCs w:val="22"/>
          <w:lang w:val="ru-RU"/>
        </w:rPr>
        <w:t xml:space="preserve">Анализ приведенных </w:t>
      </w:r>
      <w:proofErr w:type="gramStart"/>
      <w:r>
        <w:rPr>
          <w:color w:val="000000"/>
          <w:sz w:val="22"/>
          <w:szCs w:val="22"/>
          <w:lang w:val="ru-RU"/>
        </w:rPr>
        <w:t>графиках</w:t>
      </w:r>
      <w:proofErr w:type="gramEnd"/>
      <w:r>
        <w:rPr>
          <w:color w:val="000000"/>
          <w:sz w:val="22"/>
          <w:szCs w:val="22"/>
          <w:lang w:val="ru-RU"/>
        </w:rPr>
        <w:t xml:space="preserve"> позволил выявить следующую тенденцию: обработанные плазмой образцы разрушаются при более высоких значениях деформации, чем не обработанные образцы (рис. 5 а и рис. 5 в). Эта превышение составляет величину порядка 30%. Также видно, что образцы, обработанные газовой горелкой, разрушаются практически при тех же значениях, что и исходные образцы (рис. 5 а и рис. 5 б). Анализ деформационных кривых позволил выделить четыре типичных вида деформационных кривых. На этих деформационных можно выделить</w:t>
      </w:r>
      <w:r w:rsidR="00F062FC">
        <w:rPr>
          <w:color w:val="000000"/>
          <w:sz w:val="22"/>
          <w:szCs w:val="22"/>
          <w:lang w:val="ru-RU"/>
        </w:rPr>
        <w:t xml:space="preserve"> разное число деформационных стадий.</w:t>
      </w:r>
      <w:r>
        <w:rPr>
          <w:color w:val="000000"/>
          <w:sz w:val="22"/>
          <w:szCs w:val="22"/>
          <w:lang w:val="ru-RU"/>
        </w:rPr>
        <w:t xml:space="preserve"> </w:t>
      </w:r>
      <w:r w:rsidR="001656FE">
        <w:rPr>
          <w:color w:val="000000"/>
          <w:sz w:val="22"/>
          <w:szCs w:val="22"/>
          <w:lang w:val="ru-RU"/>
        </w:rPr>
        <w:t xml:space="preserve">Для всех деформационных кривых является общим наличие первых трех стадий: </w:t>
      </w:r>
      <w:r w:rsidR="001656FE" w:rsidRPr="00284CB7">
        <w:rPr>
          <w:i/>
          <w:color w:val="000000"/>
          <w:sz w:val="22"/>
          <w:szCs w:val="22"/>
          <w:lang w:val="en-US"/>
        </w:rPr>
        <w:t>I</w:t>
      </w:r>
      <w:r w:rsidR="001656FE" w:rsidRPr="00284CB7">
        <w:rPr>
          <w:i/>
          <w:color w:val="000000"/>
          <w:sz w:val="22"/>
          <w:szCs w:val="22"/>
          <w:lang w:val="ru-RU"/>
        </w:rPr>
        <w:t xml:space="preserve">, </w:t>
      </w:r>
      <w:r w:rsidR="001656FE" w:rsidRPr="00284CB7">
        <w:rPr>
          <w:i/>
          <w:color w:val="000000"/>
          <w:sz w:val="22"/>
          <w:szCs w:val="22"/>
          <w:lang w:val="en-US"/>
        </w:rPr>
        <w:t>II</w:t>
      </w:r>
      <w:r w:rsidR="001656FE">
        <w:rPr>
          <w:i/>
          <w:color w:val="000000"/>
          <w:sz w:val="22"/>
          <w:szCs w:val="22"/>
          <w:lang w:val="ru-RU"/>
        </w:rPr>
        <w:t xml:space="preserve"> </w:t>
      </w:r>
      <w:r w:rsidR="001656FE">
        <w:rPr>
          <w:color w:val="000000"/>
          <w:sz w:val="22"/>
          <w:szCs w:val="22"/>
          <w:lang w:val="ru-RU"/>
        </w:rPr>
        <w:t>и</w:t>
      </w:r>
      <w:r w:rsidR="001656FE" w:rsidRPr="00284CB7">
        <w:rPr>
          <w:i/>
          <w:color w:val="000000"/>
          <w:sz w:val="22"/>
          <w:szCs w:val="22"/>
          <w:lang w:val="ru-RU"/>
        </w:rPr>
        <w:t xml:space="preserve"> </w:t>
      </w:r>
      <w:r w:rsidR="001656FE" w:rsidRPr="00284CB7">
        <w:rPr>
          <w:i/>
          <w:color w:val="000000"/>
          <w:sz w:val="22"/>
          <w:szCs w:val="22"/>
          <w:lang w:val="en-US"/>
        </w:rPr>
        <w:t>III</w:t>
      </w:r>
      <w:r w:rsidR="001656FE">
        <w:rPr>
          <w:i/>
          <w:color w:val="000000"/>
          <w:sz w:val="22"/>
          <w:szCs w:val="22"/>
          <w:lang w:val="ru-RU"/>
        </w:rPr>
        <w:t>.</w:t>
      </w:r>
      <w:r w:rsidR="00394DC5">
        <w:rPr>
          <w:i/>
          <w:color w:val="000000"/>
          <w:sz w:val="22"/>
          <w:szCs w:val="22"/>
          <w:lang w:val="ru-RU"/>
        </w:rPr>
        <w:t xml:space="preserve"> </w:t>
      </w:r>
      <w:r w:rsidR="00394DC5">
        <w:rPr>
          <w:color w:val="000000"/>
          <w:sz w:val="22"/>
          <w:szCs w:val="22"/>
          <w:lang w:val="ru-RU"/>
        </w:rPr>
        <w:t>Особенностью этих деформационных кривых является наличие коротких первых двух стадий. На с</w:t>
      </w:r>
      <w:r w:rsidR="001656FE" w:rsidRPr="001656FE">
        <w:rPr>
          <w:color w:val="000000"/>
          <w:sz w:val="22"/>
          <w:szCs w:val="22"/>
          <w:lang w:val="ru-RU"/>
        </w:rPr>
        <w:t>тади</w:t>
      </w:r>
      <w:r w:rsidR="00394DC5">
        <w:rPr>
          <w:color w:val="000000"/>
          <w:sz w:val="22"/>
          <w:szCs w:val="22"/>
          <w:lang w:val="ru-RU"/>
        </w:rPr>
        <w:t>и</w:t>
      </w:r>
      <w:r w:rsidR="001656FE">
        <w:rPr>
          <w:i/>
          <w:color w:val="000000"/>
          <w:sz w:val="22"/>
          <w:szCs w:val="22"/>
          <w:lang w:val="ru-RU"/>
        </w:rPr>
        <w:t xml:space="preserve"> </w:t>
      </w:r>
      <w:r w:rsidR="001656FE" w:rsidRPr="00284CB7">
        <w:rPr>
          <w:i/>
          <w:color w:val="000000"/>
          <w:sz w:val="22"/>
          <w:szCs w:val="22"/>
          <w:lang w:val="en-US"/>
        </w:rPr>
        <w:t>I</w:t>
      </w:r>
      <w:r w:rsidR="00394DC5">
        <w:rPr>
          <w:color w:val="000000"/>
          <w:sz w:val="22"/>
          <w:szCs w:val="22"/>
          <w:lang w:val="ru-RU"/>
        </w:rPr>
        <w:t xml:space="preserve"> происходят </w:t>
      </w:r>
      <w:r w:rsidR="00EC2E21">
        <w:rPr>
          <w:color w:val="000000"/>
          <w:sz w:val="22"/>
          <w:szCs w:val="22"/>
          <w:lang w:val="ru-RU"/>
        </w:rPr>
        <w:t xml:space="preserve">упругая деформация, за которой следует очень короткая стадия пластической деформации </w:t>
      </w:r>
      <w:r w:rsidR="00EC2E21">
        <w:rPr>
          <w:color w:val="000000"/>
          <w:sz w:val="22"/>
          <w:szCs w:val="22"/>
          <w:lang w:val="ru-RU"/>
        </w:rPr>
        <w:sym w:font="Symbol" w:char="F02D"/>
      </w:r>
      <w:r w:rsidR="00EC2E21">
        <w:rPr>
          <w:color w:val="000000"/>
          <w:sz w:val="22"/>
          <w:szCs w:val="22"/>
          <w:lang w:val="ru-RU"/>
        </w:rPr>
        <w:t xml:space="preserve"> стадия </w:t>
      </w:r>
      <w:r w:rsidR="00EC2E21" w:rsidRPr="00284CB7">
        <w:rPr>
          <w:i/>
          <w:color w:val="000000"/>
          <w:sz w:val="22"/>
          <w:szCs w:val="22"/>
          <w:lang w:val="en-US"/>
        </w:rPr>
        <w:t>II</w:t>
      </w:r>
      <w:r w:rsidR="00EC2E21">
        <w:rPr>
          <w:color w:val="000000"/>
          <w:sz w:val="22"/>
          <w:szCs w:val="22"/>
          <w:lang w:val="ru-RU"/>
        </w:rPr>
        <w:t xml:space="preserve">. Затем следует переход из стадии </w:t>
      </w:r>
      <w:r w:rsidR="00EC2E21" w:rsidRPr="00284CB7">
        <w:rPr>
          <w:i/>
          <w:color w:val="000000"/>
          <w:sz w:val="22"/>
          <w:szCs w:val="22"/>
          <w:lang w:val="en-US"/>
        </w:rPr>
        <w:t>II</w:t>
      </w:r>
      <w:r w:rsidR="00EC2E21">
        <w:rPr>
          <w:i/>
          <w:color w:val="000000"/>
          <w:sz w:val="22"/>
          <w:szCs w:val="22"/>
          <w:lang w:val="ru-RU"/>
        </w:rPr>
        <w:t xml:space="preserve"> </w:t>
      </w:r>
      <w:r w:rsidR="008D46BE" w:rsidRPr="008D46BE">
        <w:rPr>
          <w:color w:val="000000"/>
          <w:sz w:val="22"/>
          <w:szCs w:val="22"/>
          <w:lang w:val="ru-RU"/>
        </w:rPr>
        <w:t>в стадию</w:t>
      </w:r>
      <w:r w:rsidR="008D46BE">
        <w:rPr>
          <w:i/>
          <w:color w:val="000000"/>
          <w:sz w:val="22"/>
          <w:szCs w:val="22"/>
          <w:lang w:val="ru-RU"/>
        </w:rPr>
        <w:t xml:space="preserve"> </w:t>
      </w:r>
      <w:r w:rsidR="00EC2E21" w:rsidRPr="00284CB7">
        <w:rPr>
          <w:i/>
          <w:color w:val="000000"/>
          <w:sz w:val="22"/>
          <w:szCs w:val="22"/>
          <w:lang w:val="en-US"/>
        </w:rPr>
        <w:t>III</w:t>
      </w:r>
      <w:r w:rsidR="00EC2E21">
        <w:rPr>
          <w:color w:val="000000"/>
          <w:sz w:val="22"/>
          <w:szCs w:val="22"/>
          <w:lang w:val="ru-RU"/>
        </w:rPr>
        <w:t>, котор</w:t>
      </w:r>
      <w:r w:rsidR="008D46BE">
        <w:rPr>
          <w:color w:val="000000"/>
          <w:sz w:val="22"/>
          <w:szCs w:val="22"/>
          <w:lang w:val="ru-RU"/>
        </w:rPr>
        <w:t xml:space="preserve">ый отражает начавшиеся процессы разрушения древесины. Поскольку </w:t>
      </w:r>
      <w:r w:rsidR="00224BFB">
        <w:rPr>
          <w:color w:val="000000"/>
          <w:sz w:val="22"/>
          <w:szCs w:val="22"/>
          <w:lang w:val="ru-RU"/>
        </w:rPr>
        <w:t>по своей природе древесину можно отнести к композитам, то процессы</w:t>
      </w:r>
      <w:r w:rsidR="008E787A">
        <w:rPr>
          <w:color w:val="000000"/>
          <w:sz w:val="22"/>
          <w:szCs w:val="22"/>
          <w:lang w:val="ru-RU"/>
        </w:rPr>
        <w:t>,</w:t>
      </w:r>
      <w:r w:rsidR="00224BFB">
        <w:rPr>
          <w:color w:val="000000"/>
          <w:sz w:val="22"/>
          <w:szCs w:val="22"/>
          <w:lang w:val="ru-RU"/>
        </w:rPr>
        <w:t xml:space="preserve"> происходящие на стадии </w:t>
      </w:r>
      <w:r w:rsidR="00224BFB" w:rsidRPr="00284CB7">
        <w:rPr>
          <w:i/>
          <w:color w:val="000000"/>
          <w:sz w:val="22"/>
          <w:szCs w:val="22"/>
          <w:lang w:val="en-US"/>
        </w:rPr>
        <w:t>III</w:t>
      </w:r>
      <w:r w:rsidR="00224BFB">
        <w:rPr>
          <w:color w:val="000000"/>
          <w:sz w:val="22"/>
          <w:szCs w:val="22"/>
          <w:lang w:val="ru-RU"/>
        </w:rPr>
        <w:t xml:space="preserve">, </w:t>
      </w:r>
      <w:r w:rsidR="008E787A">
        <w:rPr>
          <w:color w:val="000000"/>
          <w:sz w:val="22"/>
          <w:szCs w:val="22"/>
          <w:lang w:val="ru-RU"/>
        </w:rPr>
        <w:t xml:space="preserve">характеризуются поэтапным разрушением разных элементов композита. </w:t>
      </w:r>
    </w:p>
    <w:p w:rsidR="00B86D7C" w:rsidRDefault="008E787A" w:rsidP="0051218C">
      <w:pPr>
        <w:ind w:firstLine="567"/>
        <w:jc w:val="both"/>
        <w:rPr>
          <w:color w:val="000000"/>
          <w:lang w:val="ru-RU"/>
        </w:rPr>
      </w:pPr>
      <w:r>
        <w:rPr>
          <w:color w:val="000000"/>
          <w:sz w:val="22"/>
          <w:szCs w:val="22"/>
          <w:lang w:val="ru-RU"/>
        </w:rPr>
        <w:t>Модифицированная высокотемпературным воздействием при помощи плазмы поверхность древесины начинает заметно влиять на деформационные процессы уже на заключительных стадиях деформации. Это хорошо проявляется на деформационных кривых в появлении протяженн</w:t>
      </w:r>
      <w:r w:rsidR="0051218C">
        <w:rPr>
          <w:color w:val="000000"/>
          <w:sz w:val="22"/>
          <w:szCs w:val="22"/>
          <w:lang w:val="ru-RU"/>
        </w:rPr>
        <w:t>ых</w:t>
      </w:r>
      <w:r>
        <w:rPr>
          <w:color w:val="000000"/>
          <w:sz w:val="22"/>
          <w:szCs w:val="22"/>
          <w:lang w:val="ru-RU"/>
        </w:rPr>
        <w:t xml:space="preserve"> </w:t>
      </w:r>
      <w:r w:rsidRPr="0051218C">
        <w:rPr>
          <w:i/>
          <w:color w:val="000000"/>
          <w:sz w:val="22"/>
          <w:szCs w:val="22"/>
          <w:lang w:val="en-US"/>
        </w:rPr>
        <w:t>III</w:t>
      </w:r>
      <w:r w:rsidR="0051218C">
        <w:rPr>
          <w:color w:val="000000"/>
          <w:sz w:val="22"/>
          <w:szCs w:val="22"/>
          <w:lang w:val="ru-RU"/>
        </w:rPr>
        <w:t>,</w:t>
      </w:r>
      <w:r w:rsidRPr="008E787A">
        <w:rPr>
          <w:color w:val="000000"/>
          <w:sz w:val="22"/>
          <w:szCs w:val="22"/>
          <w:lang w:val="ru-RU"/>
        </w:rPr>
        <w:t xml:space="preserve"> </w:t>
      </w:r>
      <w:r>
        <w:rPr>
          <w:color w:val="000000"/>
          <w:sz w:val="22"/>
          <w:szCs w:val="22"/>
          <w:lang w:val="en-US"/>
        </w:rPr>
        <w:t>I</w:t>
      </w:r>
      <w:r w:rsidR="0051218C">
        <w:rPr>
          <w:color w:val="000000"/>
          <w:sz w:val="22"/>
          <w:szCs w:val="22"/>
          <w:lang w:val="en-US"/>
        </w:rPr>
        <w:t>V</w:t>
      </w:r>
      <w:r w:rsidR="0051218C" w:rsidRPr="0051218C">
        <w:rPr>
          <w:color w:val="000000"/>
          <w:sz w:val="22"/>
          <w:szCs w:val="22"/>
          <w:lang w:val="ru-RU"/>
        </w:rPr>
        <w:t xml:space="preserve"> </w:t>
      </w:r>
      <w:r w:rsidR="0051218C">
        <w:rPr>
          <w:color w:val="000000"/>
          <w:sz w:val="22"/>
          <w:szCs w:val="22"/>
          <w:lang w:val="ru-RU"/>
        </w:rPr>
        <w:t xml:space="preserve">и </w:t>
      </w:r>
      <w:r w:rsidR="0051218C">
        <w:rPr>
          <w:color w:val="000000"/>
          <w:sz w:val="22"/>
          <w:szCs w:val="22"/>
          <w:lang w:val="en-US"/>
        </w:rPr>
        <w:t>V</w:t>
      </w:r>
      <w:r w:rsidR="0051218C">
        <w:rPr>
          <w:color w:val="000000"/>
          <w:sz w:val="22"/>
          <w:szCs w:val="22"/>
          <w:lang w:val="ru-RU"/>
        </w:rPr>
        <w:t xml:space="preserve"> стадий </w:t>
      </w:r>
      <w:r>
        <w:rPr>
          <w:color w:val="000000"/>
          <w:sz w:val="22"/>
          <w:szCs w:val="22"/>
          <w:lang w:val="ru-RU"/>
        </w:rPr>
        <w:t>(рис. 5</w:t>
      </w:r>
      <w:r w:rsidRPr="008E787A">
        <w:rPr>
          <w:i/>
          <w:color w:val="000000"/>
          <w:sz w:val="22"/>
          <w:szCs w:val="22"/>
          <w:lang w:val="ru-RU"/>
        </w:rPr>
        <w:t xml:space="preserve"> в</w:t>
      </w:r>
      <w:r>
        <w:rPr>
          <w:color w:val="000000"/>
          <w:sz w:val="22"/>
          <w:szCs w:val="22"/>
          <w:lang w:val="ru-RU"/>
        </w:rPr>
        <w:t xml:space="preserve"> и рис. 6 </w:t>
      </w:r>
      <w:r w:rsidRPr="008E787A">
        <w:rPr>
          <w:i/>
          <w:color w:val="000000"/>
          <w:sz w:val="22"/>
          <w:szCs w:val="22"/>
          <w:lang w:val="ru-RU"/>
        </w:rPr>
        <w:t>в, г</w:t>
      </w:r>
      <w:r>
        <w:rPr>
          <w:color w:val="000000"/>
          <w:sz w:val="22"/>
          <w:szCs w:val="22"/>
          <w:lang w:val="ru-RU"/>
        </w:rPr>
        <w:t>)</w:t>
      </w:r>
      <w:r w:rsidR="0051218C">
        <w:rPr>
          <w:color w:val="000000"/>
          <w:sz w:val="22"/>
          <w:szCs w:val="22"/>
          <w:lang w:val="ru-RU"/>
        </w:rPr>
        <w:t xml:space="preserve">. </w:t>
      </w:r>
    </w:p>
    <w:p w:rsidR="00B86D7C" w:rsidRPr="00B86D7C" w:rsidRDefault="00B86D7C" w:rsidP="00B86D7C">
      <w:pPr>
        <w:rPr>
          <w:lang w:val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48"/>
        <w:gridCol w:w="5016"/>
      </w:tblGrid>
      <w:tr w:rsidR="00251152" w:rsidTr="00F062FC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B86D7C" w:rsidRDefault="00251152" w:rsidP="009A7FBE">
            <w:pPr>
              <w:spacing w:line="300" w:lineRule="auto"/>
              <w:jc w:val="center"/>
              <w:rPr>
                <w:b/>
                <w:color w:val="000000"/>
                <w:spacing w:val="24"/>
                <w:sz w:val="22"/>
                <w:szCs w:val="22"/>
                <w:lang w:val="ru-RU"/>
              </w:rPr>
            </w:pPr>
            <w:r w:rsidRPr="00251152">
              <w:rPr>
                <w:b/>
                <w:noProof/>
                <w:color w:val="000000"/>
                <w:spacing w:val="24"/>
                <w:sz w:val="22"/>
                <w:szCs w:val="22"/>
                <w:lang w:val="ru-RU"/>
              </w:rPr>
              <w:drawing>
                <wp:inline distT="0" distB="0" distL="0" distR="0" wp14:anchorId="47FFF9DE" wp14:editId="422189F9">
                  <wp:extent cx="2878428" cy="1661520"/>
                  <wp:effectExtent l="0" t="0" r="0" b="0"/>
                  <wp:docPr id="12" name="Рисунок 12" descr="E:\! 06-05-24Распечатать\Деф Дерево\Схема ДеформКривых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! 06-05-24Распечатать\Деф Дерево\Схема ДеформКривых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669" cy="1667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tcBorders>
              <w:top w:val="nil"/>
              <w:left w:val="nil"/>
              <w:bottom w:val="nil"/>
              <w:right w:val="nil"/>
            </w:tcBorders>
          </w:tcPr>
          <w:p w:rsidR="00B86D7C" w:rsidRDefault="00251152" w:rsidP="009A7FBE">
            <w:pPr>
              <w:spacing w:line="300" w:lineRule="auto"/>
              <w:jc w:val="center"/>
              <w:rPr>
                <w:b/>
                <w:color w:val="000000"/>
                <w:spacing w:val="24"/>
                <w:sz w:val="22"/>
                <w:szCs w:val="22"/>
                <w:lang w:val="ru-RU"/>
              </w:rPr>
            </w:pPr>
            <w:r w:rsidRPr="00251152">
              <w:rPr>
                <w:b/>
                <w:noProof/>
                <w:color w:val="000000"/>
                <w:spacing w:val="24"/>
                <w:sz w:val="22"/>
                <w:szCs w:val="22"/>
                <w:lang w:val="ru-RU"/>
              </w:rPr>
              <w:drawing>
                <wp:inline distT="0" distB="0" distL="0" distR="0">
                  <wp:extent cx="3041877" cy="1641878"/>
                  <wp:effectExtent l="0" t="0" r="6350" b="0"/>
                  <wp:docPr id="13" name="Рисунок 13" descr="E:\! 06-05-24Распечатать\Деф Дерево\Схема ДеформКривых+++++!!!!!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! 06-05-24Распечатать\Деф Дерево\Схема ДеформКривых+++++!!!!!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385" cy="165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D7C" w:rsidTr="00F062FC">
        <w:trPr>
          <w:trHeight w:val="642"/>
        </w:trPr>
        <w:tc>
          <w:tcPr>
            <w:tcW w:w="96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86D7C" w:rsidRPr="0017724B" w:rsidRDefault="00B86D7C" w:rsidP="009A7FBE">
            <w:pPr>
              <w:jc w:val="both"/>
              <w:rPr>
                <w:b/>
                <w:color w:val="000000"/>
                <w:spacing w:val="24"/>
                <w:sz w:val="22"/>
                <w:szCs w:val="22"/>
                <w:lang w:val="ru-RU"/>
              </w:rPr>
            </w:pPr>
            <w:r w:rsidRPr="00EB1B68">
              <w:rPr>
                <w:color w:val="000000"/>
                <w:lang w:val="ru-RU"/>
              </w:rPr>
              <w:t>Рис.</w:t>
            </w:r>
            <w:r>
              <w:rPr>
                <w:color w:val="000000"/>
                <w:lang w:val="ru-RU"/>
              </w:rPr>
              <w:t xml:space="preserve"> 6</w:t>
            </w:r>
            <w:r w:rsidRPr="00EB1B68">
              <w:rPr>
                <w:color w:val="000000"/>
                <w:lang w:val="ru-RU"/>
              </w:rPr>
              <w:t xml:space="preserve">. </w:t>
            </w:r>
            <w:r>
              <w:rPr>
                <w:color w:val="000000"/>
                <w:lang w:val="ru-RU"/>
              </w:rPr>
              <w:t>Типичные деформационные кривые в координатах «</w:t>
            </w:r>
            <w:r>
              <w:rPr>
                <w:color w:val="000000"/>
                <w:lang w:val="ru-RU"/>
              </w:rPr>
              <w:sym w:font="Symbol" w:char="F073"/>
            </w:r>
            <w:r>
              <w:rPr>
                <w:color w:val="000000"/>
                <w:lang w:val="ru-RU"/>
              </w:rPr>
              <w:sym w:font="Symbol" w:char="F02D"/>
            </w:r>
            <w:r>
              <w:rPr>
                <w:color w:val="000000"/>
                <w:lang w:val="ru-RU"/>
              </w:rPr>
              <w:sym w:font="Symbol" w:char="F065"/>
            </w:r>
            <w:r>
              <w:rPr>
                <w:color w:val="000000"/>
                <w:lang w:val="ru-RU"/>
              </w:rPr>
              <w:t>»</w:t>
            </w:r>
            <w:r w:rsidRPr="00EB1B68">
              <w:rPr>
                <w:color w:val="000000"/>
                <w:lang w:val="ru-RU"/>
              </w:rPr>
              <w:t xml:space="preserve"> образцов из сосны: </w:t>
            </w:r>
            <w:r w:rsidRPr="00B86D7C">
              <w:rPr>
                <w:i/>
                <w:color w:val="000000"/>
                <w:lang w:val="ru-RU"/>
              </w:rPr>
              <w:t>а, б</w:t>
            </w:r>
            <w:r>
              <w:rPr>
                <w:color w:val="000000"/>
                <w:lang w:val="ru-RU"/>
              </w:rPr>
              <w:t xml:space="preserve"> </w:t>
            </w:r>
            <w:r>
              <w:rPr>
                <w:color w:val="000000"/>
                <w:lang w:val="ru-RU"/>
              </w:rPr>
              <w:sym w:font="Symbol" w:char="F02D"/>
            </w:r>
            <w:r>
              <w:rPr>
                <w:color w:val="000000"/>
                <w:lang w:val="ru-RU"/>
              </w:rPr>
              <w:t xml:space="preserve"> </w:t>
            </w:r>
            <w:r w:rsidRPr="00EB1B68">
              <w:rPr>
                <w:color w:val="000000"/>
                <w:lang w:val="ru-RU"/>
              </w:rPr>
              <w:t>необработанные образцы</w:t>
            </w:r>
            <w:r>
              <w:rPr>
                <w:color w:val="000000"/>
                <w:lang w:val="ru-RU"/>
              </w:rPr>
              <w:t>;</w:t>
            </w:r>
            <w:r w:rsidRPr="00EB1B68">
              <w:rPr>
                <w:color w:val="000000"/>
                <w:lang w:val="ru-RU"/>
              </w:rPr>
              <w:t xml:space="preserve"> </w:t>
            </w:r>
            <w:r w:rsidRPr="0017724B">
              <w:rPr>
                <w:i/>
                <w:color w:val="000000"/>
                <w:lang w:val="ru-RU"/>
              </w:rPr>
              <w:t>в, г</w:t>
            </w:r>
            <w:r>
              <w:rPr>
                <w:color w:val="000000"/>
                <w:lang w:val="ru-RU"/>
              </w:rPr>
              <w:t xml:space="preserve"> </w:t>
            </w:r>
            <w:r>
              <w:rPr>
                <w:color w:val="000000"/>
                <w:lang w:val="ru-RU"/>
              </w:rPr>
              <w:sym w:font="Symbol" w:char="F02D"/>
            </w:r>
            <w:r>
              <w:rPr>
                <w:color w:val="000000"/>
                <w:lang w:val="ru-RU"/>
              </w:rPr>
              <w:t xml:space="preserve"> </w:t>
            </w:r>
            <w:r w:rsidRPr="00EB1B68">
              <w:rPr>
                <w:color w:val="000000"/>
                <w:lang w:val="ru-RU"/>
              </w:rPr>
              <w:t>обработанные плазм</w:t>
            </w:r>
            <w:r>
              <w:rPr>
                <w:color w:val="000000"/>
                <w:lang w:val="ru-RU"/>
              </w:rPr>
              <w:t>ой</w:t>
            </w:r>
            <w:r w:rsidR="00F062FC">
              <w:rPr>
                <w:color w:val="000000"/>
                <w:lang w:val="ru-RU"/>
              </w:rPr>
              <w:t xml:space="preserve"> образцы</w:t>
            </w:r>
            <w:r>
              <w:rPr>
                <w:color w:val="000000"/>
                <w:lang w:val="ru-RU"/>
              </w:rPr>
              <w:t xml:space="preserve">. </w:t>
            </w:r>
            <w:r w:rsidRPr="0017724B">
              <w:rPr>
                <w:i/>
                <w:color w:val="000000"/>
                <w:lang w:val="en-US"/>
              </w:rPr>
              <w:t>I</w:t>
            </w:r>
            <w:r w:rsidRPr="0017724B">
              <w:rPr>
                <w:i/>
                <w:color w:val="000000"/>
                <w:lang w:val="ru-RU"/>
              </w:rPr>
              <w:t xml:space="preserve">, </w:t>
            </w:r>
            <w:r w:rsidRPr="0017724B">
              <w:rPr>
                <w:i/>
                <w:color w:val="000000"/>
                <w:lang w:val="en-US"/>
              </w:rPr>
              <w:t>II</w:t>
            </w:r>
            <w:r w:rsidRPr="0017724B">
              <w:rPr>
                <w:i/>
                <w:color w:val="000000"/>
                <w:lang w:val="ru-RU"/>
              </w:rPr>
              <w:t xml:space="preserve">, </w:t>
            </w:r>
            <w:r w:rsidRPr="0017724B">
              <w:rPr>
                <w:i/>
                <w:color w:val="000000"/>
                <w:lang w:val="en-US"/>
              </w:rPr>
              <w:t>III</w:t>
            </w:r>
            <w:r w:rsidRPr="0017724B">
              <w:rPr>
                <w:i/>
                <w:color w:val="000000"/>
                <w:lang w:val="ru-RU"/>
              </w:rPr>
              <w:t xml:space="preserve">, </w:t>
            </w:r>
            <w:r w:rsidRPr="0017724B">
              <w:rPr>
                <w:i/>
                <w:color w:val="000000"/>
                <w:lang w:val="en-US"/>
              </w:rPr>
              <w:t>IV</w:t>
            </w:r>
            <w:r w:rsidRPr="0017724B">
              <w:rPr>
                <w:i/>
                <w:color w:val="000000"/>
                <w:lang w:val="ru-RU"/>
              </w:rPr>
              <w:t xml:space="preserve">, </w:t>
            </w:r>
            <w:r w:rsidRPr="0017724B">
              <w:rPr>
                <w:i/>
                <w:color w:val="000000"/>
                <w:lang w:val="en-US"/>
              </w:rPr>
              <w:t>V</w:t>
            </w:r>
            <w:r w:rsidRPr="0017724B">
              <w:rPr>
                <w:i/>
                <w:color w:val="000000"/>
                <w:lang w:val="ru-RU"/>
              </w:rPr>
              <w:t xml:space="preserve">, </w:t>
            </w:r>
            <w:r w:rsidRPr="0017724B">
              <w:rPr>
                <w:i/>
                <w:color w:val="000000"/>
                <w:lang w:val="en-US"/>
              </w:rPr>
              <w:t>VI</w:t>
            </w:r>
            <w:r w:rsidRPr="0017724B">
              <w:rPr>
                <w:color w:val="000000"/>
                <w:lang w:val="ru-RU"/>
              </w:rPr>
              <w:t xml:space="preserve"> </w:t>
            </w:r>
            <w:r>
              <w:rPr>
                <w:color w:val="000000"/>
                <w:lang w:val="ru-RU"/>
              </w:rPr>
              <w:sym w:font="Symbol" w:char="F02D"/>
            </w:r>
            <w:r>
              <w:rPr>
                <w:color w:val="000000"/>
                <w:lang w:val="ru-RU"/>
              </w:rPr>
              <w:t xml:space="preserve"> стадии</w:t>
            </w:r>
            <w:r w:rsidRPr="0017724B">
              <w:rPr>
                <w:color w:val="000000"/>
                <w:lang w:val="ru-RU"/>
              </w:rPr>
              <w:t xml:space="preserve"> </w:t>
            </w:r>
            <w:r>
              <w:rPr>
                <w:color w:val="000000"/>
                <w:lang w:val="ru-RU"/>
              </w:rPr>
              <w:t>деформации</w:t>
            </w:r>
          </w:p>
        </w:tc>
      </w:tr>
    </w:tbl>
    <w:p w:rsidR="0051218C" w:rsidRPr="0051218C" w:rsidRDefault="0051218C" w:rsidP="0051218C">
      <w:pPr>
        <w:shd w:val="clear" w:color="auto" w:fill="FFFFFF"/>
        <w:tabs>
          <w:tab w:val="left" w:pos="1003"/>
        </w:tabs>
        <w:spacing w:line="300" w:lineRule="auto"/>
        <w:ind w:firstLine="720"/>
        <w:jc w:val="both"/>
        <w:rPr>
          <w:color w:val="000000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Таким образом, можно констатировать, что образцы из древесины, о</w:t>
      </w:r>
      <w:r w:rsidRPr="0051218C">
        <w:rPr>
          <w:sz w:val="22"/>
          <w:szCs w:val="22"/>
          <w:lang w:val="ru-RU"/>
        </w:rPr>
        <w:t xml:space="preserve">бработанные плазмой при одноосной деформации сжатием </w:t>
      </w:r>
      <w:r>
        <w:rPr>
          <w:sz w:val="22"/>
          <w:szCs w:val="22"/>
          <w:lang w:val="ru-RU"/>
        </w:rPr>
        <w:t xml:space="preserve">разрушаются при более высоких значениях деформации и на деформационных кривых это явление отражается в появлении дополнительных протяженных </w:t>
      </w:r>
      <w:r>
        <w:rPr>
          <w:color w:val="000000"/>
          <w:sz w:val="22"/>
          <w:szCs w:val="22"/>
          <w:lang w:val="en-US"/>
        </w:rPr>
        <w:t>IV</w:t>
      </w:r>
      <w:r w:rsidRPr="0051218C">
        <w:rPr>
          <w:color w:val="000000"/>
          <w:sz w:val="22"/>
          <w:szCs w:val="22"/>
          <w:lang w:val="ru-RU"/>
        </w:rPr>
        <w:t xml:space="preserve"> </w:t>
      </w:r>
      <w:r>
        <w:rPr>
          <w:color w:val="000000"/>
          <w:sz w:val="22"/>
          <w:szCs w:val="22"/>
          <w:lang w:val="ru-RU"/>
        </w:rPr>
        <w:t xml:space="preserve">и </w:t>
      </w:r>
      <w:r>
        <w:rPr>
          <w:color w:val="000000"/>
          <w:sz w:val="22"/>
          <w:szCs w:val="22"/>
          <w:lang w:val="en-US"/>
        </w:rPr>
        <w:t>V</w:t>
      </w:r>
      <w:r>
        <w:rPr>
          <w:color w:val="000000"/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стадий предразрушения</w:t>
      </w:r>
      <w:r w:rsidRPr="0051218C">
        <w:rPr>
          <w:sz w:val="22"/>
          <w:szCs w:val="22"/>
          <w:lang w:val="ru-RU"/>
        </w:rPr>
        <w:t>.</w:t>
      </w:r>
    </w:p>
    <w:p w:rsidR="007D4426" w:rsidRPr="007D4426" w:rsidRDefault="007D4426" w:rsidP="007D4426">
      <w:pPr>
        <w:spacing w:line="300" w:lineRule="auto"/>
        <w:ind w:firstLine="567"/>
        <w:rPr>
          <w:sz w:val="22"/>
          <w:lang w:val="ru-RU"/>
        </w:rPr>
      </w:pPr>
      <w:r w:rsidRPr="00810EC2">
        <w:rPr>
          <w:sz w:val="22"/>
          <w:lang w:val="ru-RU"/>
        </w:rPr>
        <w:t>Благодарности:</w:t>
      </w:r>
      <w:r w:rsidRPr="007D4426">
        <w:rPr>
          <w:b/>
          <w:sz w:val="22"/>
          <w:lang w:val="ru-RU"/>
        </w:rPr>
        <w:t xml:space="preserve"> </w:t>
      </w:r>
      <w:r w:rsidRPr="007D4426">
        <w:rPr>
          <w:sz w:val="22"/>
          <w:lang w:val="ru-RU"/>
        </w:rPr>
        <w:t xml:space="preserve">Работа выполнена в рамках государственного задания Министерства науки и высшего образования Российской Федерации (тема № </w:t>
      </w:r>
      <w:r w:rsidRPr="007D4426">
        <w:rPr>
          <w:sz w:val="22"/>
        </w:rPr>
        <w:t>FEMN</w:t>
      </w:r>
      <w:r w:rsidRPr="007D4426">
        <w:rPr>
          <w:sz w:val="22"/>
          <w:lang w:val="ru-RU"/>
        </w:rPr>
        <w:t>-2023-0003).</w:t>
      </w:r>
    </w:p>
    <w:p w:rsidR="00B86D7C" w:rsidRDefault="00B86D7C" w:rsidP="00B86D7C">
      <w:pPr>
        <w:shd w:val="clear" w:color="auto" w:fill="FFFFFF"/>
        <w:spacing w:line="300" w:lineRule="auto"/>
        <w:jc w:val="center"/>
        <w:rPr>
          <w:b/>
          <w:color w:val="000000"/>
          <w:spacing w:val="24"/>
          <w:sz w:val="22"/>
          <w:szCs w:val="22"/>
          <w:lang w:val="ru-RU"/>
        </w:rPr>
      </w:pPr>
    </w:p>
    <w:p w:rsidR="00B86D7C" w:rsidRDefault="00B86D7C" w:rsidP="00A840E2">
      <w:pPr>
        <w:shd w:val="clear" w:color="auto" w:fill="FFFFFF"/>
        <w:spacing w:line="300" w:lineRule="auto"/>
        <w:jc w:val="center"/>
        <w:rPr>
          <w:b/>
          <w:color w:val="000000"/>
          <w:spacing w:val="24"/>
          <w:sz w:val="22"/>
          <w:szCs w:val="22"/>
          <w:lang w:val="ru-RU"/>
        </w:rPr>
      </w:pPr>
    </w:p>
    <w:p w:rsidR="006E5401" w:rsidRPr="001414ED" w:rsidRDefault="006E5401" w:rsidP="00A840E2">
      <w:pPr>
        <w:shd w:val="clear" w:color="auto" w:fill="FFFFFF"/>
        <w:spacing w:line="300" w:lineRule="auto"/>
        <w:jc w:val="center"/>
        <w:rPr>
          <w:b/>
          <w:color w:val="000000"/>
          <w:spacing w:val="24"/>
          <w:sz w:val="22"/>
          <w:szCs w:val="22"/>
          <w:lang w:val="ru-RU"/>
        </w:rPr>
      </w:pPr>
      <w:r w:rsidRPr="001414ED">
        <w:rPr>
          <w:b/>
          <w:color w:val="000000"/>
          <w:spacing w:val="24"/>
          <w:sz w:val="22"/>
          <w:szCs w:val="22"/>
          <w:lang w:val="ru-RU"/>
        </w:rPr>
        <w:t>Л</w:t>
      </w:r>
      <w:r>
        <w:rPr>
          <w:b/>
          <w:color w:val="000000"/>
          <w:spacing w:val="24"/>
          <w:sz w:val="22"/>
          <w:szCs w:val="22"/>
          <w:lang w:val="ru-RU"/>
        </w:rPr>
        <w:t xml:space="preserve"> </w:t>
      </w:r>
      <w:r w:rsidRPr="001414ED">
        <w:rPr>
          <w:b/>
          <w:color w:val="000000"/>
          <w:spacing w:val="24"/>
          <w:sz w:val="22"/>
          <w:szCs w:val="22"/>
          <w:lang w:val="ru-RU"/>
        </w:rPr>
        <w:t>И</w:t>
      </w:r>
      <w:r>
        <w:rPr>
          <w:b/>
          <w:color w:val="000000"/>
          <w:spacing w:val="24"/>
          <w:sz w:val="22"/>
          <w:szCs w:val="22"/>
          <w:lang w:val="ru-RU"/>
        </w:rPr>
        <w:t xml:space="preserve"> </w:t>
      </w:r>
      <w:r w:rsidRPr="001414ED">
        <w:rPr>
          <w:b/>
          <w:color w:val="000000"/>
          <w:spacing w:val="24"/>
          <w:sz w:val="22"/>
          <w:szCs w:val="22"/>
          <w:lang w:val="ru-RU"/>
        </w:rPr>
        <w:t>Т</w:t>
      </w:r>
      <w:r>
        <w:rPr>
          <w:b/>
          <w:color w:val="000000"/>
          <w:spacing w:val="24"/>
          <w:sz w:val="22"/>
          <w:szCs w:val="22"/>
          <w:lang w:val="ru-RU"/>
        </w:rPr>
        <w:t xml:space="preserve"> </w:t>
      </w:r>
      <w:r w:rsidRPr="001414ED">
        <w:rPr>
          <w:b/>
          <w:color w:val="000000"/>
          <w:spacing w:val="24"/>
          <w:sz w:val="22"/>
          <w:szCs w:val="22"/>
          <w:lang w:val="ru-RU"/>
        </w:rPr>
        <w:t>Е</w:t>
      </w:r>
      <w:r>
        <w:rPr>
          <w:b/>
          <w:color w:val="000000"/>
          <w:spacing w:val="24"/>
          <w:sz w:val="22"/>
          <w:szCs w:val="22"/>
          <w:lang w:val="ru-RU"/>
        </w:rPr>
        <w:t xml:space="preserve"> </w:t>
      </w:r>
      <w:r w:rsidRPr="001414ED">
        <w:rPr>
          <w:b/>
          <w:color w:val="000000"/>
          <w:spacing w:val="24"/>
          <w:sz w:val="22"/>
          <w:szCs w:val="22"/>
          <w:lang w:val="ru-RU"/>
        </w:rPr>
        <w:t>Р</w:t>
      </w:r>
      <w:r>
        <w:rPr>
          <w:b/>
          <w:color w:val="000000"/>
          <w:spacing w:val="24"/>
          <w:sz w:val="22"/>
          <w:szCs w:val="22"/>
          <w:lang w:val="ru-RU"/>
        </w:rPr>
        <w:t xml:space="preserve"> </w:t>
      </w:r>
      <w:r w:rsidRPr="001414ED">
        <w:rPr>
          <w:b/>
          <w:color w:val="000000"/>
          <w:spacing w:val="24"/>
          <w:sz w:val="22"/>
          <w:szCs w:val="22"/>
          <w:lang w:val="ru-RU"/>
        </w:rPr>
        <w:t>А</w:t>
      </w:r>
      <w:r>
        <w:rPr>
          <w:b/>
          <w:color w:val="000000"/>
          <w:spacing w:val="24"/>
          <w:sz w:val="22"/>
          <w:szCs w:val="22"/>
          <w:lang w:val="ru-RU"/>
        </w:rPr>
        <w:t xml:space="preserve"> </w:t>
      </w:r>
      <w:r w:rsidRPr="001414ED">
        <w:rPr>
          <w:b/>
          <w:color w:val="000000"/>
          <w:spacing w:val="24"/>
          <w:sz w:val="22"/>
          <w:szCs w:val="22"/>
          <w:lang w:val="ru-RU"/>
        </w:rPr>
        <w:t>Т</w:t>
      </w:r>
      <w:r>
        <w:rPr>
          <w:b/>
          <w:color w:val="000000"/>
          <w:spacing w:val="24"/>
          <w:sz w:val="22"/>
          <w:szCs w:val="22"/>
          <w:lang w:val="ru-RU"/>
        </w:rPr>
        <w:t xml:space="preserve"> </w:t>
      </w:r>
      <w:r w:rsidRPr="001414ED">
        <w:rPr>
          <w:b/>
          <w:color w:val="000000"/>
          <w:spacing w:val="24"/>
          <w:sz w:val="22"/>
          <w:szCs w:val="22"/>
          <w:lang w:val="ru-RU"/>
        </w:rPr>
        <w:t>У</w:t>
      </w:r>
      <w:r>
        <w:rPr>
          <w:b/>
          <w:color w:val="000000"/>
          <w:spacing w:val="24"/>
          <w:sz w:val="22"/>
          <w:szCs w:val="22"/>
          <w:lang w:val="ru-RU"/>
        </w:rPr>
        <w:t xml:space="preserve"> </w:t>
      </w:r>
      <w:r w:rsidRPr="001414ED">
        <w:rPr>
          <w:b/>
          <w:color w:val="000000"/>
          <w:spacing w:val="24"/>
          <w:sz w:val="22"/>
          <w:szCs w:val="22"/>
          <w:lang w:val="ru-RU"/>
        </w:rPr>
        <w:t>Р</w:t>
      </w:r>
      <w:r>
        <w:rPr>
          <w:b/>
          <w:color w:val="000000"/>
          <w:spacing w:val="24"/>
          <w:sz w:val="22"/>
          <w:szCs w:val="22"/>
          <w:lang w:val="ru-RU"/>
        </w:rPr>
        <w:t xml:space="preserve"> </w:t>
      </w:r>
      <w:r w:rsidRPr="001414ED">
        <w:rPr>
          <w:b/>
          <w:color w:val="000000"/>
          <w:spacing w:val="24"/>
          <w:sz w:val="22"/>
          <w:szCs w:val="22"/>
          <w:lang w:val="ru-RU"/>
        </w:rPr>
        <w:t>А</w:t>
      </w:r>
    </w:p>
    <w:p w:rsidR="006E5401" w:rsidRDefault="006E5401" w:rsidP="006E5401">
      <w:pPr>
        <w:tabs>
          <w:tab w:val="left" w:pos="600"/>
        </w:tabs>
        <w:ind w:firstLine="357"/>
        <w:rPr>
          <w:color w:val="000000"/>
          <w:lang w:val="ru-RU"/>
        </w:rPr>
      </w:pPr>
    </w:p>
    <w:p w:rsidR="0074253A" w:rsidRDefault="006E5401" w:rsidP="00746606">
      <w:pPr>
        <w:tabs>
          <w:tab w:val="left" w:pos="600"/>
        </w:tabs>
        <w:rPr>
          <w:color w:val="000000"/>
          <w:lang w:val="ru-RU"/>
        </w:rPr>
      </w:pPr>
      <w:r w:rsidRPr="00BA297B">
        <w:rPr>
          <w:color w:val="000000"/>
          <w:lang w:val="ru-RU"/>
        </w:rPr>
        <w:t xml:space="preserve">1. </w:t>
      </w:r>
      <w:proofErr w:type="spellStart"/>
      <w:r w:rsidR="0074253A" w:rsidRPr="00BA297B">
        <w:rPr>
          <w:color w:val="000000"/>
          <w:lang w:val="ru-RU"/>
        </w:rPr>
        <w:t>Скоблов</w:t>
      </w:r>
      <w:proofErr w:type="spellEnd"/>
      <w:r w:rsidR="0074253A" w:rsidRPr="00BA297B">
        <w:rPr>
          <w:color w:val="000000"/>
          <w:lang w:val="ru-RU"/>
        </w:rPr>
        <w:t xml:space="preserve"> Д.А. Применение древесины в современном, строительстве / Д.А. </w:t>
      </w:r>
      <w:proofErr w:type="spellStart"/>
      <w:r w:rsidR="0074253A" w:rsidRPr="00BA297B">
        <w:rPr>
          <w:color w:val="000000"/>
          <w:lang w:val="ru-RU"/>
        </w:rPr>
        <w:t>Скоблов</w:t>
      </w:r>
      <w:proofErr w:type="spellEnd"/>
      <w:r w:rsidR="0074253A" w:rsidRPr="00BA297B">
        <w:rPr>
          <w:color w:val="000000"/>
          <w:lang w:val="ru-RU"/>
        </w:rPr>
        <w:t>; Государственное издательство литературы по строительству, архитектуре и строительным материалам. М.:-</w:t>
      </w:r>
      <w:proofErr w:type="spellStart"/>
      <w:r w:rsidR="0074253A" w:rsidRPr="00BA297B">
        <w:rPr>
          <w:color w:val="000000"/>
          <w:lang w:val="ru-RU"/>
        </w:rPr>
        <w:t>Госстройиздат</w:t>
      </w:r>
      <w:proofErr w:type="spellEnd"/>
      <w:r w:rsidR="0074253A" w:rsidRPr="00BA297B">
        <w:rPr>
          <w:color w:val="000000"/>
          <w:lang w:val="ru-RU"/>
        </w:rPr>
        <w:t>, 1962. - 200 с.</w:t>
      </w:r>
    </w:p>
    <w:p w:rsidR="0074253A" w:rsidRPr="00BA297B" w:rsidRDefault="006E5401" w:rsidP="00746606">
      <w:pPr>
        <w:tabs>
          <w:tab w:val="left" w:pos="600"/>
        </w:tabs>
        <w:rPr>
          <w:color w:val="000000"/>
          <w:lang w:val="ru-RU"/>
        </w:rPr>
      </w:pPr>
      <w:r w:rsidRPr="00BA297B">
        <w:rPr>
          <w:color w:val="000000"/>
          <w:lang w:val="ru-RU"/>
        </w:rPr>
        <w:t xml:space="preserve">2. </w:t>
      </w:r>
      <w:r w:rsidR="0074253A" w:rsidRPr="00BA297B">
        <w:rPr>
          <w:color w:val="000000"/>
          <w:lang w:val="ru-RU"/>
        </w:rPr>
        <w:t xml:space="preserve">Черемных В. А. Перспективы использования плазменных технологий в области создания и обработки строительных материалов / В. А. Черемных, Г. Г. Волокитин, А. А. Клопотов, Н. К. Скрипникова // Известия высших учебных заведений. Строительство. – 2022. – № 8(764). – С. 65-72. – </w:t>
      </w:r>
      <w:r w:rsidR="0074253A" w:rsidRPr="0074253A">
        <w:rPr>
          <w:color w:val="000000"/>
          <w:lang w:val="en-US"/>
        </w:rPr>
        <w:t>DOI</w:t>
      </w:r>
      <w:r w:rsidR="0074253A" w:rsidRPr="00BA297B">
        <w:rPr>
          <w:color w:val="000000"/>
          <w:lang w:val="ru-RU"/>
        </w:rPr>
        <w:t xml:space="preserve"> 10.32683/0536-1052-2022-764-8-65-72.</w:t>
      </w:r>
    </w:p>
    <w:p w:rsidR="004B4FB6" w:rsidRPr="00BA297B" w:rsidRDefault="004B4FB6" w:rsidP="00746606">
      <w:pPr>
        <w:tabs>
          <w:tab w:val="left" w:pos="600"/>
        </w:tabs>
        <w:rPr>
          <w:lang w:val="ru-RU"/>
        </w:rPr>
      </w:pPr>
      <w:r w:rsidRPr="00BA297B">
        <w:rPr>
          <w:color w:val="000000"/>
          <w:lang w:val="ru-RU"/>
        </w:rPr>
        <w:t>3</w:t>
      </w:r>
      <w:r w:rsidR="00217A6D" w:rsidRPr="00BA297B">
        <w:rPr>
          <w:color w:val="000000"/>
          <w:lang w:val="ru-RU"/>
        </w:rPr>
        <w:t>. Волокитин</w:t>
      </w:r>
      <w:r w:rsidRPr="00BA297B">
        <w:rPr>
          <w:color w:val="000000"/>
          <w:lang w:val="ru-RU"/>
        </w:rPr>
        <w:t xml:space="preserve"> Г. Г. Определение влияния различных видов термической обработки на механические свойства древесины сосны с учетом их себестоимости / Г. Г. Волокитин, М. В. Устинова, В. А. Черемных // Вестник Томского государственного архитектурно-строительного университета. – 2024. – Т. 26, № 3. – С. 210-218.</w:t>
      </w:r>
    </w:p>
    <w:p w:rsidR="0074253A" w:rsidRPr="00BA297B" w:rsidRDefault="004B4FB6" w:rsidP="00746606">
      <w:pPr>
        <w:tabs>
          <w:tab w:val="left" w:pos="600"/>
        </w:tabs>
        <w:rPr>
          <w:color w:val="000000"/>
          <w:lang w:val="ru-RU"/>
        </w:rPr>
      </w:pPr>
      <w:r w:rsidRPr="00BA297B">
        <w:rPr>
          <w:color w:val="000000"/>
          <w:lang w:val="ru-RU"/>
        </w:rPr>
        <w:t>4</w:t>
      </w:r>
      <w:r w:rsidR="0074253A" w:rsidRPr="00BA297B">
        <w:rPr>
          <w:color w:val="000000"/>
          <w:lang w:val="ru-RU"/>
        </w:rPr>
        <w:t xml:space="preserve">. </w:t>
      </w:r>
      <w:proofErr w:type="spellStart"/>
      <w:r w:rsidR="0074253A" w:rsidRPr="00BA297B">
        <w:rPr>
          <w:color w:val="000000"/>
          <w:lang w:val="ru-RU"/>
        </w:rPr>
        <w:t>Уголев</w:t>
      </w:r>
      <w:proofErr w:type="spellEnd"/>
      <w:r w:rsidR="0074253A" w:rsidRPr="00BA297B">
        <w:rPr>
          <w:color w:val="000000"/>
          <w:lang w:val="ru-RU"/>
        </w:rPr>
        <w:t xml:space="preserve"> Б.Н. </w:t>
      </w:r>
      <w:proofErr w:type="spellStart"/>
      <w:r w:rsidR="0074253A" w:rsidRPr="00BA297B">
        <w:rPr>
          <w:color w:val="000000"/>
          <w:lang w:val="ru-RU"/>
        </w:rPr>
        <w:t>Древесиноведение</w:t>
      </w:r>
      <w:proofErr w:type="spellEnd"/>
      <w:r w:rsidR="0074253A" w:rsidRPr="00BA297B">
        <w:rPr>
          <w:color w:val="000000"/>
          <w:lang w:val="ru-RU"/>
        </w:rPr>
        <w:t xml:space="preserve"> и лесное товароведение / Б.Н. </w:t>
      </w:r>
      <w:proofErr w:type="spellStart"/>
      <w:r w:rsidR="0074253A" w:rsidRPr="00BA297B">
        <w:rPr>
          <w:color w:val="000000"/>
          <w:lang w:val="ru-RU"/>
        </w:rPr>
        <w:t>Уголев</w:t>
      </w:r>
      <w:proofErr w:type="spellEnd"/>
      <w:r w:rsidR="0074253A" w:rsidRPr="00BA297B">
        <w:rPr>
          <w:color w:val="000000"/>
          <w:lang w:val="ru-RU"/>
        </w:rPr>
        <w:t>. – М.</w:t>
      </w:r>
      <w:proofErr w:type="gramStart"/>
      <w:r w:rsidR="0074253A" w:rsidRPr="00BA297B">
        <w:rPr>
          <w:color w:val="000000"/>
          <w:lang w:val="ru-RU"/>
        </w:rPr>
        <w:t xml:space="preserve"> :</w:t>
      </w:r>
      <w:proofErr w:type="gramEnd"/>
      <w:r w:rsidR="0074253A" w:rsidRPr="00BA297B">
        <w:rPr>
          <w:color w:val="000000"/>
          <w:lang w:val="ru-RU"/>
        </w:rPr>
        <w:t xml:space="preserve"> ГОУ ВПО МГУЛ, 2007. – 351с.</w:t>
      </w:r>
    </w:p>
    <w:p w:rsidR="00912153" w:rsidRDefault="00912153" w:rsidP="00746606">
      <w:pPr>
        <w:tabs>
          <w:tab w:val="left" w:pos="600"/>
        </w:tabs>
        <w:rPr>
          <w:color w:val="000000"/>
          <w:lang w:val="ru-RU"/>
        </w:rPr>
      </w:pPr>
      <w:r>
        <w:rPr>
          <w:color w:val="000000"/>
          <w:lang w:val="ru-RU"/>
        </w:rPr>
        <w:t>5</w:t>
      </w:r>
      <w:r w:rsidR="0074253A" w:rsidRPr="00BA297B">
        <w:rPr>
          <w:color w:val="000000"/>
          <w:lang w:val="ru-RU"/>
        </w:rPr>
        <w:t xml:space="preserve">. </w:t>
      </w:r>
      <w:r w:rsidR="00A840E2" w:rsidRPr="00BA297B">
        <w:rPr>
          <w:color w:val="000000"/>
          <w:lang w:val="ru-RU"/>
        </w:rPr>
        <w:t xml:space="preserve">Патент на полезную модель № 212821 </w:t>
      </w:r>
      <w:r w:rsidR="00A840E2" w:rsidRPr="004B4FB6">
        <w:rPr>
          <w:color w:val="000000"/>
          <w:lang w:val="en-US"/>
        </w:rPr>
        <w:t>U</w:t>
      </w:r>
      <w:r w:rsidR="00A840E2" w:rsidRPr="00BA297B">
        <w:rPr>
          <w:color w:val="000000"/>
          <w:lang w:val="ru-RU"/>
        </w:rPr>
        <w:t xml:space="preserve">1 Российская Федерация, МПК </w:t>
      </w:r>
      <w:r w:rsidR="00A840E2" w:rsidRPr="004B4FB6">
        <w:rPr>
          <w:color w:val="000000"/>
          <w:lang w:val="en-US"/>
        </w:rPr>
        <w:t>B</w:t>
      </w:r>
      <w:r w:rsidR="00A840E2" w:rsidRPr="00BA297B">
        <w:rPr>
          <w:color w:val="000000"/>
          <w:lang w:val="ru-RU"/>
        </w:rPr>
        <w:t>27</w:t>
      </w:r>
      <w:r w:rsidR="00A840E2" w:rsidRPr="004B4FB6">
        <w:rPr>
          <w:color w:val="000000"/>
          <w:lang w:val="en-US"/>
        </w:rPr>
        <w:t>K</w:t>
      </w:r>
      <w:r w:rsidR="00A840E2" w:rsidRPr="00BA297B">
        <w:rPr>
          <w:color w:val="000000"/>
          <w:lang w:val="ru-RU"/>
        </w:rPr>
        <w:t xml:space="preserve"> 5/00. Устройство для обработки поверхности изделий из древесины низкотемпературными потоками плазмы</w:t>
      </w:r>
      <w:proofErr w:type="gramStart"/>
      <w:r w:rsidR="00A840E2" w:rsidRPr="00BA297B">
        <w:rPr>
          <w:color w:val="000000"/>
          <w:lang w:val="ru-RU"/>
        </w:rPr>
        <w:t xml:space="preserve"> :</w:t>
      </w:r>
      <w:proofErr w:type="gramEnd"/>
      <w:r w:rsidR="00A840E2" w:rsidRPr="00BA297B">
        <w:rPr>
          <w:color w:val="000000"/>
          <w:lang w:val="ru-RU"/>
        </w:rPr>
        <w:t xml:space="preserve"> № 2021139632 : </w:t>
      </w:r>
      <w:proofErr w:type="spellStart"/>
      <w:r w:rsidR="00A840E2" w:rsidRPr="00BA297B">
        <w:rPr>
          <w:color w:val="000000"/>
          <w:lang w:val="ru-RU"/>
        </w:rPr>
        <w:t>заявл</w:t>
      </w:r>
      <w:proofErr w:type="spellEnd"/>
      <w:r w:rsidR="00A840E2" w:rsidRPr="00BA297B">
        <w:rPr>
          <w:color w:val="000000"/>
          <w:lang w:val="ru-RU"/>
        </w:rPr>
        <w:t xml:space="preserve">. 29.12.2021 : </w:t>
      </w:r>
      <w:proofErr w:type="spellStart"/>
      <w:r w:rsidR="00A840E2" w:rsidRPr="00BA297B">
        <w:rPr>
          <w:color w:val="000000"/>
          <w:lang w:val="ru-RU"/>
        </w:rPr>
        <w:t>опубл</w:t>
      </w:r>
      <w:proofErr w:type="spellEnd"/>
      <w:r w:rsidR="00A840E2" w:rsidRPr="00BA297B">
        <w:rPr>
          <w:color w:val="000000"/>
          <w:lang w:val="ru-RU"/>
        </w:rPr>
        <w:t>. 10.08.2022 / Г. Г. Волокитин, В. В. Шеховцов, К. А. Безухов, В. А. Черемных ; заявитель Федеральное государственное бюджетное образовательное учреждение высшего образования "Томский государственный архитектурно-строительный университет".</w:t>
      </w:r>
    </w:p>
    <w:p w:rsidR="00746606" w:rsidRPr="00700B60" w:rsidRDefault="00912153" w:rsidP="00746606">
      <w:pPr>
        <w:tabs>
          <w:tab w:val="left" w:pos="600"/>
        </w:tabs>
        <w:rPr>
          <w:color w:val="000000"/>
          <w:lang w:val="ru-RU"/>
        </w:rPr>
      </w:pPr>
      <w:r>
        <w:rPr>
          <w:color w:val="000000"/>
          <w:lang w:val="ru-RU"/>
        </w:rPr>
        <w:t>6</w:t>
      </w:r>
      <w:r w:rsidRPr="00BA297B">
        <w:rPr>
          <w:color w:val="000000"/>
          <w:lang w:val="ru-RU"/>
        </w:rPr>
        <w:t>.</w:t>
      </w:r>
      <w:r w:rsidRPr="00BA297B">
        <w:rPr>
          <w:lang w:val="ru-RU"/>
        </w:rPr>
        <w:t xml:space="preserve"> </w:t>
      </w:r>
      <w:r w:rsidRPr="00217A6D">
        <w:rPr>
          <w:color w:val="000000"/>
          <w:lang w:val="ru-RU"/>
        </w:rPr>
        <w:t>Фролов В</w:t>
      </w:r>
      <w:r>
        <w:rPr>
          <w:color w:val="000000"/>
          <w:lang w:val="ru-RU"/>
        </w:rPr>
        <w:t xml:space="preserve">. Я. </w:t>
      </w:r>
      <w:r w:rsidRPr="00217A6D">
        <w:rPr>
          <w:color w:val="000000"/>
          <w:lang w:val="ru-RU"/>
        </w:rPr>
        <w:t>Плазменная технология нанесения декоративных покрытий</w:t>
      </w:r>
      <w:r>
        <w:rPr>
          <w:color w:val="000000"/>
          <w:lang w:val="ru-RU"/>
        </w:rPr>
        <w:t xml:space="preserve">/ </w:t>
      </w:r>
      <w:r w:rsidRPr="00217A6D">
        <w:rPr>
          <w:color w:val="000000"/>
          <w:lang w:val="ru-RU"/>
        </w:rPr>
        <w:t>В</w:t>
      </w:r>
      <w:r>
        <w:rPr>
          <w:color w:val="000000"/>
          <w:lang w:val="ru-RU"/>
        </w:rPr>
        <w:t>. Я.</w:t>
      </w:r>
      <w:r w:rsidRPr="00217A6D">
        <w:rPr>
          <w:color w:val="000000"/>
          <w:lang w:val="ru-RU"/>
        </w:rPr>
        <w:t xml:space="preserve"> Фролов</w:t>
      </w:r>
      <w:r>
        <w:rPr>
          <w:color w:val="000000"/>
          <w:lang w:val="ru-RU"/>
        </w:rPr>
        <w:t>, Б.А.</w:t>
      </w:r>
      <w:r w:rsidRPr="00217A6D">
        <w:rPr>
          <w:color w:val="000000"/>
          <w:lang w:val="ru-RU"/>
        </w:rPr>
        <w:t xml:space="preserve"> Юшин,  </w:t>
      </w:r>
      <w:r>
        <w:rPr>
          <w:color w:val="000000"/>
          <w:lang w:val="ru-RU"/>
        </w:rPr>
        <w:t>И.С.</w:t>
      </w:r>
      <w:r w:rsidR="00727AF5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 xml:space="preserve">Чуркин // Металлообработка </w:t>
      </w:r>
      <w:r w:rsidRPr="00BA297B">
        <w:rPr>
          <w:color w:val="000000"/>
          <w:lang w:val="ru-RU"/>
        </w:rPr>
        <w:t>–</w:t>
      </w:r>
      <w:r w:rsidRPr="00217A6D">
        <w:rPr>
          <w:color w:val="000000"/>
          <w:lang w:val="ru-RU"/>
        </w:rPr>
        <w:t xml:space="preserve"> 2009</w:t>
      </w:r>
      <w:r>
        <w:rPr>
          <w:color w:val="000000"/>
          <w:lang w:val="ru-RU"/>
        </w:rPr>
        <w:t>.</w:t>
      </w:r>
      <w:r w:rsidRPr="00BA297B">
        <w:rPr>
          <w:color w:val="000000"/>
          <w:lang w:val="ru-RU"/>
        </w:rPr>
        <w:t xml:space="preserve"> –</w:t>
      </w:r>
      <w:r>
        <w:rPr>
          <w:color w:val="000000"/>
          <w:lang w:val="ru-RU"/>
        </w:rPr>
        <w:t>№1. С</w:t>
      </w:r>
      <w:r w:rsidRPr="00217A6D">
        <w:rPr>
          <w:color w:val="000000"/>
          <w:lang w:val="ru-RU"/>
        </w:rPr>
        <w:t>. 20-23.</w:t>
      </w:r>
      <w:r w:rsidR="00746606" w:rsidRPr="00700B60">
        <w:rPr>
          <w:color w:val="000000"/>
          <w:lang w:val="ru-RU"/>
        </w:rPr>
        <w:t xml:space="preserve"> </w:t>
      </w:r>
    </w:p>
    <w:p w:rsidR="008C0DFB" w:rsidRPr="00AA30AC" w:rsidRDefault="00AA30AC" w:rsidP="00746606">
      <w:pPr>
        <w:tabs>
          <w:tab w:val="left" w:pos="600"/>
        </w:tabs>
        <w:rPr>
          <w:lang w:val="ru-RU"/>
        </w:rPr>
      </w:pPr>
      <w:r>
        <w:rPr>
          <w:lang w:val="ru-RU"/>
        </w:rPr>
        <w:t>7. Волокитин Г.Г.</w:t>
      </w:r>
      <w:r w:rsidR="00727AF5">
        <w:rPr>
          <w:lang w:val="ru-RU"/>
        </w:rPr>
        <w:t xml:space="preserve"> </w:t>
      </w:r>
      <w:r w:rsidRPr="00AA30AC">
        <w:rPr>
          <w:lang w:val="ru-RU"/>
        </w:rPr>
        <w:t>Распределение температурных полей при плазменной обработке поверхности древесины</w:t>
      </w:r>
      <w:r>
        <w:rPr>
          <w:lang w:val="ru-RU"/>
        </w:rPr>
        <w:t>/</w:t>
      </w:r>
      <w:r w:rsidRPr="00AA30AC">
        <w:rPr>
          <w:lang w:val="ru-RU"/>
        </w:rPr>
        <w:t xml:space="preserve"> </w:t>
      </w:r>
      <w:r>
        <w:rPr>
          <w:lang w:val="ru-RU"/>
        </w:rPr>
        <w:t>Г.Г.</w:t>
      </w:r>
      <w:r w:rsidRPr="00AA30AC">
        <w:rPr>
          <w:lang w:val="ru-RU"/>
        </w:rPr>
        <w:t xml:space="preserve"> Волокитин</w:t>
      </w:r>
      <w:r>
        <w:rPr>
          <w:lang w:val="ru-RU"/>
        </w:rPr>
        <w:t>,</w:t>
      </w:r>
      <w:r w:rsidRPr="00AA30AC">
        <w:rPr>
          <w:lang w:val="ru-RU"/>
        </w:rPr>
        <w:t xml:space="preserve"> </w:t>
      </w:r>
      <w:r>
        <w:rPr>
          <w:lang w:val="ru-RU"/>
        </w:rPr>
        <w:t>О.Г.</w:t>
      </w:r>
      <w:r w:rsidRPr="00AA30AC">
        <w:rPr>
          <w:lang w:val="ru-RU"/>
        </w:rPr>
        <w:t xml:space="preserve"> Волокитин</w:t>
      </w:r>
      <w:r>
        <w:rPr>
          <w:lang w:val="ru-RU"/>
        </w:rPr>
        <w:t>,</w:t>
      </w:r>
      <w:r w:rsidRPr="00AA30AC">
        <w:rPr>
          <w:lang w:val="ru-RU"/>
        </w:rPr>
        <w:t xml:space="preserve"> В.В. </w:t>
      </w:r>
      <w:r>
        <w:rPr>
          <w:lang w:val="ru-RU"/>
        </w:rPr>
        <w:t>Шеховцов</w:t>
      </w:r>
      <w:r w:rsidRPr="00AA30AC">
        <w:rPr>
          <w:lang w:val="ru-RU"/>
        </w:rPr>
        <w:t xml:space="preserve"> [и др.]// Вестник Томского государственного архитектурно-строительного университета. – 2013. – № 3 (40). – С. 220–227.</w:t>
      </w:r>
    </w:p>
    <w:sectPr w:rsidR="008C0DFB" w:rsidRPr="00AA30AC" w:rsidSect="00C13B94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99D"/>
    <w:rsid w:val="00032D15"/>
    <w:rsid w:val="00041BFC"/>
    <w:rsid w:val="0007070B"/>
    <w:rsid w:val="000E2B0E"/>
    <w:rsid w:val="00126F47"/>
    <w:rsid w:val="0016191F"/>
    <w:rsid w:val="001656FE"/>
    <w:rsid w:val="0017724B"/>
    <w:rsid w:val="001B065A"/>
    <w:rsid w:val="001E21FE"/>
    <w:rsid w:val="001E7234"/>
    <w:rsid w:val="00217A6D"/>
    <w:rsid w:val="00224BFB"/>
    <w:rsid w:val="00251152"/>
    <w:rsid w:val="00284CB7"/>
    <w:rsid w:val="0029547A"/>
    <w:rsid w:val="0029705E"/>
    <w:rsid w:val="002B3464"/>
    <w:rsid w:val="002C67CF"/>
    <w:rsid w:val="002E4695"/>
    <w:rsid w:val="003033C1"/>
    <w:rsid w:val="00373887"/>
    <w:rsid w:val="003873F7"/>
    <w:rsid w:val="00394DC5"/>
    <w:rsid w:val="003A33B2"/>
    <w:rsid w:val="003D3832"/>
    <w:rsid w:val="003D73A6"/>
    <w:rsid w:val="003F222D"/>
    <w:rsid w:val="003F359E"/>
    <w:rsid w:val="00466096"/>
    <w:rsid w:val="00482D95"/>
    <w:rsid w:val="004958F6"/>
    <w:rsid w:val="004B4FB6"/>
    <w:rsid w:val="0051218C"/>
    <w:rsid w:val="0059647A"/>
    <w:rsid w:val="005C4454"/>
    <w:rsid w:val="005F2613"/>
    <w:rsid w:val="00667ACA"/>
    <w:rsid w:val="006A50F4"/>
    <w:rsid w:val="006C12AE"/>
    <w:rsid w:val="006C133C"/>
    <w:rsid w:val="006E1A8C"/>
    <w:rsid w:val="006E5401"/>
    <w:rsid w:val="00700B60"/>
    <w:rsid w:val="00727AF5"/>
    <w:rsid w:val="007308F6"/>
    <w:rsid w:val="00733FDD"/>
    <w:rsid w:val="0074253A"/>
    <w:rsid w:val="00746606"/>
    <w:rsid w:val="007544B5"/>
    <w:rsid w:val="00776D8B"/>
    <w:rsid w:val="007878D6"/>
    <w:rsid w:val="007D4426"/>
    <w:rsid w:val="007E199E"/>
    <w:rsid w:val="007F4A53"/>
    <w:rsid w:val="00800CC7"/>
    <w:rsid w:val="00801672"/>
    <w:rsid w:val="00810EC2"/>
    <w:rsid w:val="008C0DFB"/>
    <w:rsid w:val="008C7E00"/>
    <w:rsid w:val="008D46BE"/>
    <w:rsid w:val="008E787A"/>
    <w:rsid w:val="00912153"/>
    <w:rsid w:val="0094489C"/>
    <w:rsid w:val="009A254E"/>
    <w:rsid w:val="009C4001"/>
    <w:rsid w:val="009D53F6"/>
    <w:rsid w:val="009E285E"/>
    <w:rsid w:val="009E4245"/>
    <w:rsid w:val="00A13565"/>
    <w:rsid w:val="00A61492"/>
    <w:rsid w:val="00A840E2"/>
    <w:rsid w:val="00A94849"/>
    <w:rsid w:val="00A95C1F"/>
    <w:rsid w:val="00AA30AC"/>
    <w:rsid w:val="00AD05A4"/>
    <w:rsid w:val="00AD6D21"/>
    <w:rsid w:val="00B17503"/>
    <w:rsid w:val="00B338A6"/>
    <w:rsid w:val="00B54BC0"/>
    <w:rsid w:val="00B61C30"/>
    <w:rsid w:val="00B74D49"/>
    <w:rsid w:val="00B86D7C"/>
    <w:rsid w:val="00BA07E5"/>
    <w:rsid w:val="00BA297B"/>
    <w:rsid w:val="00BA399D"/>
    <w:rsid w:val="00BB1DA2"/>
    <w:rsid w:val="00BE555C"/>
    <w:rsid w:val="00C10720"/>
    <w:rsid w:val="00C13B94"/>
    <w:rsid w:val="00D20AA9"/>
    <w:rsid w:val="00D91E5F"/>
    <w:rsid w:val="00D91FF3"/>
    <w:rsid w:val="00DB13DC"/>
    <w:rsid w:val="00DD61F1"/>
    <w:rsid w:val="00E72EB6"/>
    <w:rsid w:val="00E95348"/>
    <w:rsid w:val="00EB1B68"/>
    <w:rsid w:val="00EB7E0C"/>
    <w:rsid w:val="00EC1FE6"/>
    <w:rsid w:val="00EC2E21"/>
    <w:rsid w:val="00EE0E6B"/>
    <w:rsid w:val="00F062FC"/>
    <w:rsid w:val="00F23F97"/>
    <w:rsid w:val="00F30050"/>
    <w:rsid w:val="00FD5BF6"/>
    <w:rsid w:val="00FD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4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E5401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6E540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5">
    <w:name w:val="Hyperlink"/>
    <w:uiPriority w:val="99"/>
    <w:unhideWhenUsed/>
    <w:rsid w:val="006E5401"/>
    <w:rPr>
      <w:color w:val="0563C1"/>
      <w:u w:val="single"/>
    </w:rPr>
  </w:style>
  <w:style w:type="character" w:customStyle="1" w:styleId="tlid-translation">
    <w:name w:val="tlid-translation"/>
    <w:uiPriority w:val="99"/>
    <w:rsid w:val="00800CC7"/>
  </w:style>
  <w:style w:type="paragraph" w:styleId="a6">
    <w:name w:val="Balloon Text"/>
    <w:basedOn w:val="a"/>
    <w:link w:val="a7"/>
    <w:uiPriority w:val="99"/>
    <w:semiHidden/>
    <w:unhideWhenUsed/>
    <w:rsid w:val="00AD05A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05A4"/>
    <w:rPr>
      <w:rFonts w:ascii="Tahoma" w:eastAsia="Times New Roman" w:hAnsi="Tahoma" w:cs="Tahoma"/>
      <w:sz w:val="16"/>
      <w:szCs w:val="16"/>
      <w:lang w:val="en-GB" w:eastAsia="ru-RU"/>
    </w:rPr>
  </w:style>
  <w:style w:type="table" w:styleId="a8">
    <w:name w:val="Table Grid"/>
    <w:basedOn w:val="a1"/>
    <w:uiPriority w:val="39"/>
    <w:rsid w:val="00A948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unhideWhenUsed/>
    <w:rsid w:val="00A95C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95C1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95C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4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E5401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6E540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5">
    <w:name w:val="Hyperlink"/>
    <w:uiPriority w:val="99"/>
    <w:unhideWhenUsed/>
    <w:rsid w:val="006E5401"/>
    <w:rPr>
      <w:color w:val="0563C1"/>
      <w:u w:val="single"/>
    </w:rPr>
  </w:style>
  <w:style w:type="character" w:customStyle="1" w:styleId="tlid-translation">
    <w:name w:val="tlid-translation"/>
    <w:uiPriority w:val="99"/>
    <w:rsid w:val="00800CC7"/>
  </w:style>
  <w:style w:type="paragraph" w:styleId="a6">
    <w:name w:val="Balloon Text"/>
    <w:basedOn w:val="a"/>
    <w:link w:val="a7"/>
    <w:uiPriority w:val="99"/>
    <w:semiHidden/>
    <w:unhideWhenUsed/>
    <w:rsid w:val="00AD05A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05A4"/>
    <w:rPr>
      <w:rFonts w:ascii="Tahoma" w:eastAsia="Times New Roman" w:hAnsi="Tahoma" w:cs="Tahoma"/>
      <w:sz w:val="16"/>
      <w:szCs w:val="16"/>
      <w:lang w:val="en-GB" w:eastAsia="ru-RU"/>
    </w:rPr>
  </w:style>
  <w:style w:type="table" w:styleId="a8">
    <w:name w:val="Table Grid"/>
    <w:basedOn w:val="a1"/>
    <w:uiPriority w:val="39"/>
    <w:rsid w:val="00A948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unhideWhenUsed/>
    <w:rsid w:val="00A95C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95C1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95C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1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0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8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vgg-tomsk@mail.ru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1" Type="http://schemas.openxmlformats.org/officeDocument/2006/relationships/customXml" Target="../customXml/item1.xml"/><Relationship Id="rId6" Type="http://schemas.openxmlformats.org/officeDocument/2006/relationships/hyperlink" Target="mailto:vgg-tomsk@mail.ru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FE3232-6523-4510-B0E0-180EC7985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1576</Words>
  <Characters>8985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Курган</dc:creator>
  <cp:keywords/>
  <dc:description/>
  <cp:lastModifiedBy>Пользователь</cp:lastModifiedBy>
  <cp:revision>3</cp:revision>
  <dcterms:created xsi:type="dcterms:W3CDTF">2024-09-05T05:10:00Z</dcterms:created>
  <dcterms:modified xsi:type="dcterms:W3CDTF">2024-09-06T10:51:00Z</dcterms:modified>
</cp:coreProperties>
</file>