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F" w:rsidRPr="002C1EF7" w:rsidRDefault="00066DCA" w:rsidP="002C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EF7">
        <w:rPr>
          <w:rFonts w:ascii="Times New Roman" w:hAnsi="Times New Roman" w:cs="Times New Roman"/>
          <w:sz w:val="24"/>
          <w:szCs w:val="24"/>
        </w:rPr>
        <w:t>УДК</w:t>
      </w:r>
      <w:r w:rsidR="00667E19">
        <w:rPr>
          <w:rFonts w:ascii="Times New Roman" w:hAnsi="Times New Roman" w:cs="Times New Roman"/>
          <w:sz w:val="24"/>
          <w:szCs w:val="24"/>
        </w:rPr>
        <w:t xml:space="preserve"> </w:t>
      </w:r>
      <w:r w:rsidR="00667E19" w:rsidRPr="00667E19">
        <w:rPr>
          <w:rFonts w:ascii="Times New Roman" w:hAnsi="Times New Roman" w:cs="Times New Roman"/>
          <w:sz w:val="24"/>
          <w:szCs w:val="24"/>
        </w:rPr>
        <w:t>372.853</w:t>
      </w:r>
    </w:p>
    <w:p w:rsidR="00BC628F" w:rsidRPr="002C1EF7" w:rsidRDefault="00BC628F" w:rsidP="002C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28F" w:rsidRPr="002C1EF7" w:rsidRDefault="002C1EF7" w:rsidP="002C1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ПРОДЛЕНКА С ГЕРЦЕНОВСКИМ УНИВЕРСИТЕТОМ</w:t>
      </w:r>
      <w:r w:rsidR="00E52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КАК ПЛАТФОРМА ДЛЯ </w:t>
      </w:r>
      <w:r w:rsidR="00EF57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РАЗВИТИЯ ИНТЕРЕСОВ </w:t>
      </w:r>
      <w:r w:rsidR="00E52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ШКОЛЬНИКОВ</w:t>
      </w:r>
      <w:r w:rsidR="00EF57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 ИЗУЧЕНИЮ ФИЗИКИ</w:t>
      </w:r>
    </w:p>
    <w:p w:rsidR="00BC628F" w:rsidRPr="002C1EF7" w:rsidRDefault="00BC628F" w:rsidP="002C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28F" w:rsidRPr="00820DB6" w:rsidRDefault="002C1EF7" w:rsidP="002C1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20DB6">
        <w:rPr>
          <w:rFonts w:ascii="Times New Roman" w:hAnsi="Times New Roman" w:cs="Times New Roman"/>
          <w:b/>
          <w:sz w:val="24"/>
          <w:szCs w:val="24"/>
          <w:u w:val="single"/>
        </w:rPr>
        <w:t>Л.В</w:t>
      </w:r>
      <w:r w:rsidR="00066DCA" w:rsidRPr="00820DB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20DB6">
        <w:rPr>
          <w:rFonts w:ascii="Times New Roman" w:hAnsi="Times New Roman" w:cs="Times New Roman"/>
          <w:b/>
          <w:sz w:val="24"/>
          <w:szCs w:val="24"/>
          <w:u w:val="single"/>
        </w:rPr>
        <w:t>Горбанева</w:t>
      </w:r>
      <w:proofErr w:type="gramStart"/>
      <w:r w:rsidR="00820DB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proofErr w:type="gramEnd"/>
      <w:r w:rsidR="00066DCA" w:rsidRPr="002C1EF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66DCA" w:rsidRPr="002C1E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66DCA" w:rsidRPr="002C1EF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Горбанева</w:t>
      </w:r>
      <w:r w:rsidR="00820DB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C628F" w:rsidRPr="002C1EF7" w:rsidRDefault="00BC628F" w:rsidP="002C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28F" w:rsidRPr="00820DB6" w:rsidRDefault="00820DB6" w:rsidP="002C1E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0DB6">
        <w:rPr>
          <w:rFonts w:ascii="Times New Roman" w:hAnsi="Times New Roman" w:cs="Times New Roman"/>
          <w:vertAlign w:val="superscript"/>
        </w:rPr>
        <w:t>1</w:t>
      </w:r>
      <w:r w:rsidR="00066DCA" w:rsidRPr="00820DB6">
        <w:rPr>
          <w:rFonts w:ascii="Times New Roman" w:hAnsi="Times New Roman" w:cs="Times New Roman"/>
        </w:rPr>
        <w:t xml:space="preserve">Тихоокеанский государственный университет, г. Хабаровск </w:t>
      </w:r>
    </w:p>
    <w:p w:rsidR="00820DB6" w:rsidRPr="00820DB6" w:rsidRDefault="00820DB6" w:rsidP="00820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0DB6">
        <w:rPr>
          <w:rFonts w:ascii="Times New Roman" w:hAnsi="Times New Roman" w:cs="Times New Roman"/>
          <w:vertAlign w:val="superscript"/>
        </w:rPr>
        <w:t>2</w:t>
      </w:r>
      <w:r w:rsidRPr="00820DB6">
        <w:rPr>
          <w:rFonts w:ascii="Times New Roman" w:hAnsi="Times New Roman" w:cs="Times New Roman"/>
        </w:rPr>
        <w:t>Российский государственный педагогический университет им. А. И. Герцена</w:t>
      </w:r>
      <w:r w:rsidRPr="00820DB6">
        <w:rPr>
          <w:rFonts w:ascii="Times New Roman" w:hAnsi="Times New Roman" w:cs="Times New Roman"/>
        </w:rPr>
        <w:t>, г. Санкт-Петербург</w:t>
      </w:r>
    </w:p>
    <w:p w:rsidR="00820DB6" w:rsidRPr="00820DB6" w:rsidRDefault="00066DCA" w:rsidP="00820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0DB6">
        <w:rPr>
          <w:rFonts w:ascii="Times New Roman" w:hAnsi="Times New Roman" w:cs="Times New Roman"/>
          <w:lang w:val="en-US"/>
        </w:rPr>
        <w:t xml:space="preserve">E-mail: </w:t>
      </w:r>
      <w:r w:rsidR="00820DB6" w:rsidRPr="00820DB6">
        <w:rPr>
          <w:rFonts w:ascii="Times New Roman" w:hAnsi="Times New Roman" w:cs="Times New Roman"/>
          <w:lang w:val="en-US"/>
        </w:rPr>
        <w:t>009608</w:t>
      </w:r>
      <w:r w:rsidR="00820DB6" w:rsidRPr="00820DB6">
        <w:rPr>
          <w:rFonts w:ascii="Times New Roman" w:hAnsi="Times New Roman" w:cs="Times New Roman"/>
          <w:lang w:val="en-US"/>
        </w:rPr>
        <w:t>@pnu.edu.ru</w:t>
      </w:r>
      <w:r w:rsidR="00820DB6" w:rsidRPr="00820DB6">
        <w:rPr>
          <w:rFonts w:ascii="Times New Roman" w:hAnsi="Times New Roman" w:cs="Times New Roman"/>
          <w:lang w:val="en-US"/>
        </w:rPr>
        <w:t xml:space="preserve"> </w:t>
      </w:r>
    </w:p>
    <w:p w:rsidR="00820DB6" w:rsidRPr="00820DB6" w:rsidRDefault="00820DB6" w:rsidP="00820DB6">
      <w:pPr>
        <w:spacing w:after="0" w:line="240" w:lineRule="auto"/>
        <w:jc w:val="center"/>
      </w:pPr>
    </w:p>
    <w:p w:rsidR="00BC628F" w:rsidRPr="00820DB6" w:rsidRDefault="00820DB6" w:rsidP="00820D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0DB6">
        <w:rPr>
          <w:rFonts w:ascii="Times New Roman" w:hAnsi="Times New Roman" w:cs="Times New Roman"/>
        </w:rPr>
        <w:t>Статья посвящена проблеме снижения интереса школьников к изучению физики, что негативно сказывается на подготовке инженерных и IT-специалистов в Росси</w:t>
      </w:r>
      <w:r w:rsidR="005B044D">
        <w:rPr>
          <w:rFonts w:ascii="Times New Roman" w:hAnsi="Times New Roman" w:cs="Times New Roman"/>
        </w:rPr>
        <w:t xml:space="preserve">и. </w:t>
      </w:r>
      <w:r w:rsidRPr="00820DB6">
        <w:rPr>
          <w:rFonts w:ascii="Times New Roman" w:hAnsi="Times New Roman" w:cs="Times New Roman"/>
        </w:rPr>
        <w:t>Рассматрива</w:t>
      </w:r>
      <w:r>
        <w:rPr>
          <w:rFonts w:ascii="Times New Roman" w:hAnsi="Times New Roman" w:cs="Times New Roman"/>
        </w:rPr>
        <w:t>е</w:t>
      </w:r>
      <w:r w:rsidRPr="00820DB6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один из</w:t>
      </w:r>
      <w:r w:rsidRPr="00820DB6">
        <w:rPr>
          <w:rFonts w:ascii="Times New Roman" w:hAnsi="Times New Roman" w:cs="Times New Roman"/>
        </w:rPr>
        <w:t xml:space="preserve"> современны</w:t>
      </w:r>
      <w:r>
        <w:rPr>
          <w:rFonts w:ascii="Times New Roman" w:hAnsi="Times New Roman" w:cs="Times New Roman"/>
        </w:rPr>
        <w:t>х</w:t>
      </w:r>
      <w:r w:rsidRPr="00820DB6">
        <w:rPr>
          <w:rFonts w:ascii="Times New Roman" w:hAnsi="Times New Roman" w:cs="Times New Roman"/>
        </w:rPr>
        <w:t xml:space="preserve"> подход</w:t>
      </w:r>
      <w:r>
        <w:rPr>
          <w:rFonts w:ascii="Times New Roman" w:hAnsi="Times New Roman" w:cs="Times New Roman"/>
        </w:rPr>
        <w:t>ов</w:t>
      </w:r>
      <w:r w:rsidRPr="00820DB6">
        <w:rPr>
          <w:rFonts w:ascii="Times New Roman" w:hAnsi="Times New Roman" w:cs="Times New Roman"/>
        </w:rPr>
        <w:t xml:space="preserve"> к повышению интереса к предмету</w:t>
      </w:r>
      <w:r w:rsidR="005B044D">
        <w:rPr>
          <w:rFonts w:ascii="Times New Roman" w:hAnsi="Times New Roman" w:cs="Times New Roman"/>
        </w:rPr>
        <w:t xml:space="preserve"> – использование</w:t>
      </w:r>
      <w:r w:rsidR="005B044D" w:rsidRPr="00820DB6">
        <w:rPr>
          <w:rFonts w:ascii="Times New Roman" w:hAnsi="Times New Roman" w:cs="Times New Roman"/>
        </w:rPr>
        <w:t xml:space="preserve"> инновационн</w:t>
      </w:r>
      <w:r w:rsidR="005B044D">
        <w:rPr>
          <w:rFonts w:ascii="Times New Roman" w:hAnsi="Times New Roman" w:cs="Times New Roman"/>
        </w:rPr>
        <w:t>ого</w:t>
      </w:r>
      <w:r w:rsidR="005B044D" w:rsidRPr="00820DB6">
        <w:rPr>
          <w:rFonts w:ascii="Times New Roman" w:hAnsi="Times New Roman" w:cs="Times New Roman"/>
        </w:rPr>
        <w:t xml:space="preserve"> метод</w:t>
      </w:r>
      <w:r w:rsidR="005B044D">
        <w:rPr>
          <w:rFonts w:ascii="Times New Roman" w:hAnsi="Times New Roman" w:cs="Times New Roman"/>
        </w:rPr>
        <w:t>а</w:t>
      </w:r>
      <w:r w:rsidR="005B044D" w:rsidRPr="00820DB6">
        <w:rPr>
          <w:rFonts w:ascii="Times New Roman" w:hAnsi="Times New Roman" w:cs="Times New Roman"/>
        </w:rPr>
        <w:t xml:space="preserve"> обучения через вебинары</w:t>
      </w:r>
      <w:r w:rsidR="005B044D">
        <w:rPr>
          <w:rFonts w:ascii="Times New Roman" w:hAnsi="Times New Roman" w:cs="Times New Roman"/>
        </w:rPr>
        <w:t xml:space="preserve"> на примере</w:t>
      </w:r>
      <w:r>
        <w:rPr>
          <w:rFonts w:ascii="Times New Roman" w:hAnsi="Times New Roman" w:cs="Times New Roman"/>
        </w:rPr>
        <w:t xml:space="preserve"> </w:t>
      </w:r>
      <w:r w:rsidRPr="00820DB6">
        <w:rPr>
          <w:rFonts w:ascii="Times New Roman" w:hAnsi="Times New Roman" w:cs="Times New Roman"/>
        </w:rPr>
        <w:t>проект</w:t>
      </w:r>
      <w:r w:rsidR="005B044D">
        <w:rPr>
          <w:rFonts w:ascii="Times New Roman" w:hAnsi="Times New Roman" w:cs="Times New Roman"/>
        </w:rPr>
        <w:t>а</w:t>
      </w:r>
      <w:r w:rsidRPr="00820DB6">
        <w:rPr>
          <w:rFonts w:ascii="Times New Roman" w:hAnsi="Times New Roman" w:cs="Times New Roman"/>
        </w:rPr>
        <w:t xml:space="preserve"> «Продленк</w:t>
      </w:r>
      <w:r w:rsidR="005B044D">
        <w:rPr>
          <w:rFonts w:ascii="Times New Roman" w:hAnsi="Times New Roman" w:cs="Times New Roman"/>
        </w:rPr>
        <w:t xml:space="preserve">а с </w:t>
      </w:r>
      <w:proofErr w:type="spellStart"/>
      <w:r w:rsidR="005B044D">
        <w:rPr>
          <w:rFonts w:ascii="Times New Roman" w:hAnsi="Times New Roman" w:cs="Times New Roman"/>
        </w:rPr>
        <w:t>Герценовским</w:t>
      </w:r>
      <w:proofErr w:type="spellEnd"/>
      <w:r w:rsidR="005B044D">
        <w:rPr>
          <w:rFonts w:ascii="Times New Roman" w:hAnsi="Times New Roman" w:cs="Times New Roman"/>
        </w:rPr>
        <w:t xml:space="preserve"> университетом»</w:t>
      </w:r>
      <w:r w:rsidRPr="00820DB6">
        <w:rPr>
          <w:rFonts w:ascii="Times New Roman" w:hAnsi="Times New Roman" w:cs="Times New Roman"/>
        </w:rPr>
        <w:t>. Описаны цели проекта, его структура и примеры проведения вебинаров, включая демонстрационные эксперименты и творческие задания. Проект способствует углублению знаний и развитию навыков самостоятельного обучения у школьников, а также профессиональному росту студентов-педагогов.</w:t>
      </w:r>
      <w:r w:rsidR="00066DCA" w:rsidRPr="00820DB6">
        <w:rPr>
          <w:rFonts w:ascii="Times New Roman" w:hAnsi="Times New Roman" w:cs="Times New Roman"/>
        </w:rPr>
        <w:t xml:space="preserve"> 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913" w:rsidRPr="00DE3B94" w:rsidRDefault="00EF57D9" w:rsidP="00EA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D9">
        <w:rPr>
          <w:rFonts w:ascii="Times New Roman" w:hAnsi="Times New Roman" w:cs="Times New Roman"/>
          <w:sz w:val="24"/>
          <w:szCs w:val="24"/>
        </w:rPr>
        <w:t xml:space="preserve">Физика является одним из важнейших естественнонаучных предметов, изучение которого закладывает основу для понимания окружающего мира и развития критического мышления. </w:t>
      </w:r>
      <w:r w:rsidR="00DE3B94" w:rsidRPr="00DE3B94">
        <w:rPr>
          <w:rFonts w:ascii="Times New Roman" w:hAnsi="Times New Roman" w:cs="Times New Roman"/>
          <w:sz w:val="24"/>
          <w:szCs w:val="24"/>
        </w:rPr>
        <w:t>Многие школьники  считают физику скучной, непонятной и ненужной.</w:t>
      </w:r>
      <w:r w:rsidR="00DE3B94">
        <w:rPr>
          <w:rFonts w:ascii="Times New Roman" w:hAnsi="Times New Roman" w:cs="Times New Roman"/>
          <w:sz w:val="24"/>
          <w:szCs w:val="24"/>
        </w:rPr>
        <w:t xml:space="preserve"> С каждым годом количество школьников, которые сдают ЕГЭ по физике, уменьшается.</w:t>
      </w:r>
      <w:r w:rsidR="00BE0B8A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DE3B94" w:rsidRPr="00DE3B94">
        <w:rPr>
          <w:rFonts w:ascii="Times New Roman" w:hAnsi="Times New Roman" w:cs="Times New Roman"/>
          <w:sz w:val="24"/>
          <w:szCs w:val="24"/>
        </w:rPr>
        <w:t>в стране взят курс на подготовку инженерных кадров для высокотехнологичных отраслей экономики</w:t>
      </w:r>
      <w:r w:rsidR="00BE0B8A">
        <w:rPr>
          <w:rFonts w:ascii="Times New Roman" w:hAnsi="Times New Roman" w:cs="Times New Roman"/>
          <w:sz w:val="24"/>
          <w:szCs w:val="24"/>
        </w:rPr>
        <w:t>. Но</w:t>
      </w:r>
      <w:r w:rsidR="00DE3B94" w:rsidRPr="00DE3B94">
        <w:rPr>
          <w:rFonts w:ascii="Times New Roman" w:hAnsi="Times New Roman" w:cs="Times New Roman"/>
          <w:sz w:val="24"/>
          <w:szCs w:val="24"/>
        </w:rPr>
        <w:t xml:space="preserve"> без </w:t>
      </w:r>
      <w:r w:rsidR="00BE0B8A">
        <w:rPr>
          <w:rFonts w:ascii="Times New Roman" w:hAnsi="Times New Roman" w:cs="Times New Roman"/>
          <w:sz w:val="24"/>
          <w:szCs w:val="24"/>
        </w:rPr>
        <w:t xml:space="preserve">глубоких знаний </w:t>
      </w:r>
      <w:r w:rsidR="00DE3B94" w:rsidRPr="00DE3B94">
        <w:rPr>
          <w:rFonts w:ascii="Times New Roman" w:hAnsi="Times New Roman" w:cs="Times New Roman"/>
          <w:sz w:val="24"/>
          <w:szCs w:val="24"/>
        </w:rPr>
        <w:t>физики получить качественного инженера или специалиста IT-отрасли невозможно.</w:t>
      </w:r>
      <w:r w:rsidR="00EA5913" w:rsidRPr="00EA5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B94" w:rsidRPr="00DE3B94" w:rsidRDefault="00BE0B8A" w:rsidP="00DE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393C">
        <w:rPr>
          <w:rFonts w:ascii="Times New Roman" w:hAnsi="Times New Roman" w:cs="Times New Roman"/>
          <w:sz w:val="24"/>
          <w:szCs w:val="24"/>
        </w:rPr>
        <w:t>роблема п</w:t>
      </w:r>
      <w:r>
        <w:rPr>
          <w:rFonts w:ascii="Times New Roman" w:hAnsi="Times New Roman" w:cs="Times New Roman"/>
          <w:sz w:val="24"/>
          <w:szCs w:val="24"/>
        </w:rPr>
        <w:t>овышени</w:t>
      </w:r>
      <w:r w:rsidR="008139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интереса к изучению физики в школе всегда стоял</w:t>
      </w:r>
      <w:r w:rsidR="008139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остро. Для этого в советское время </w:t>
      </w:r>
      <w:r w:rsidR="00DE3B94" w:rsidRPr="00DE3B94">
        <w:rPr>
          <w:rFonts w:ascii="Times New Roman" w:hAnsi="Times New Roman" w:cs="Times New Roman"/>
          <w:sz w:val="24"/>
          <w:szCs w:val="24"/>
        </w:rPr>
        <w:t xml:space="preserve">интерес к физике </w:t>
      </w:r>
      <w:r>
        <w:rPr>
          <w:rFonts w:ascii="Times New Roman" w:hAnsi="Times New Roman" w:cs="Times New Roman"/>
          <w:sz w:val="24"/>
          <w:szCs w:val="24"/>
        </w:rPr>
        <w:t xml:space="preserve">старались развивать </w:t>
      </w:r>
      <w:r w:rsidR="00DE3B94" w:rsidRPr="00DE3B94">
        <w:rPr>
          <w:rFonts w:ascii="Times New Roman" w:hAnsi="Times New Roman" w:cs="Times New Roman"/>
          <w:sz w:val="24"/>
          <w:szCs w:val="24"/>
        </w:rPr>
        <w:t>не только на уроках, но и после занятий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E3B94" w:rsidRPr="00DE3B94">
        <w:rPr>
          <w:rFonts w:ascii="Times New Roman" w:hAnsi="Times New Roman" w:cs="Times New Roman"/>
          <w:sz w:val="24"/>
          <w:szCs w:val="24"/>
        </w:rPr>
        <w:t>на всевозможных кружках и секциях в Домах творчества, Дворцах пионеров, летних лагерях. Выпускались журналы: «Техника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3B94" w:rsidRPr="00DE3B94">
        <w:rPr>
          <w:rFonts w:ascii="Times New Roman" w:hAnsi="Times New Roman" w:cs="Times New Roman"/>
          <w:sz w:val="24"/>
          <w:szCs w:val="24"/>
        </w:rPr>
        <w:t>молодёжи», «Юный техник», «Квант», «Наука и жизнь», которыми дети зачитывались.</w:t>
      </w:r>
    </w:p>
    <w:p w:rsidR="00EA5913" w:rsidRDefault="00EA5913" w:rsidP="00EA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D9">
        <w:rPr>
          <w:rFonts w:ascii="Times New Roman" w:hAnsi="Times New Roman" w:cs="Times New Roman"/>
          <w:sz w:val="24"/>
          <w:szCs w:val="24"/>
        </w:rPr>
        <w:t>Несмотря на эти усилия, проблема развития интереса школьников к изучению физики остается актуальной. Необходимы дальнейшие исследования и инновации, чтобы найти эффективные способы привлечь учащихся к этому важному предмету.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B8A">
        <w:rPr>
          <w:rFonts w:ascii="Times New Roman" w:hAnsi="Times New Roman" w:cs="Times New Roman"/>
          <w:sz w:val="24"/>
          <w:szCs w:val="24"/>
        </w:rPr>
        <w:t>Проблема повышения интереса к предмету активно обсуждал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="00BE0B8A">
        <w:rPr>
          <w:rFonts w:ascii="Times New Roman" w:hAnsi="Times New Roman" w:cs="Times New Roman"/>
          <w:sz w:val="24"/>
          <w:szCs w:val="24"/>
        </w:rPr>
        <w:t xml:space="preserve"> на Всероссийском съезде учителей физики, который проходил 25-27 августа 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913">
        <w:rPr>
          <w:rFonts w:ascii="Times New Roman" w:hAnsi="Times New Roman" w:cs="Times New Roman"/>
          <w:sz w:val="24"/>
          <w:szCs w:val="24"/>
        </w:rPr>
        <w:t>Главными темами съезда стали вопросы повышения качества подготовки абитуриентов инженерных специальностей, меры для обеспечения роста числа выпускников, сдающих ЕГЭ по физике и пути формирования устойчивого интереса к физике и техническим специальностям у школьников.</w:t>
      </w:r>
    </w:p>
    <w:p w:rsidR="00EF57D9" w:rsidRPr="00EF57D9" w:rsidRDefault="00EA5913" w:rsidP="00EA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5913">
        <w:rPr>
          <w:rFonts w:ascii="Times New Roman" w:hAnsi="Times New Roman" w:cs="Times New Roman"/>
          <w:sz w:val="24"/>
          <w:szCs w:val="24"/>
        </w:rPr>
        <w:t xml:space="preserve">дним </w:t>
      </w:r>
      <w:r w:rsidR="0081393C">
        <w:rPr>
          <w:rFonts w:ascii="Times New Roman" w:hAnsi="Times New Roman" w:cs="Times New Roman"/>
          <w:sz w:val="24"/>
          <w:szCs w:val="24"/>
        </w:rPr>
        <w:t xml:space="preserve">из </w:t>
      </w:r>
      <w:r w:rsidRPr="00EA5913">
        <w:rPr>
          <w:rFonts w:ascii="Times New Roman" w:hAnsi="Times New Roman" w:cs="Times New Roman"/>
          <w:sz w:val="24"/>
          <w:szCs w:val="24"/>
        </w:rPr>
        <w:t>способо</w:t>
      </w:r>
      <w:r w:rsidR="0081393C">
        <w:rPr>
          <w:rFonts w:ascii="Times New Roman" w:hAnsi="Times New Roman" w:cs="Times New Roman"/>
          <w:sz w:val="24"/>
          <w:szCs w:val="24"/>
        </w:rPr>
        <w:t>в</w:t>
      </w:r>
      <w:r w:rsidRPr="00EA5913">
        <w:rPr>
          <w:rFonts w:ascii="Times New Roman" w:hAnsi="Times New Roman" w:cs="Times New Roman"/>
          <w:sz w:val="24"/>
          <w:szCs w:val="24"/>
        </w:rPr>
        <w:t xml:space="preserve"> привлечения школьников к изучению предмета является проведение вебинаров.</w:t>
      </w:r>
      <w:r>
        <w:rPr>
          <w:rFonts w:ascii="Times New Roman" w:hAnsi="Times New Roman" w:cs="Times New Roman"/>
          <w:sz w:val="24"/>
          <w:szCs w:val="24"/>
        </w:rPr>
        <w:t xml:space="preserve"> Такой площадкой для проведения вебинаров по физике является «</w:t>
      </w:r>
      <w:r w:rsidR="00EF57D9" w:rsidRPr="00EF57D9">
        <w:rPr>
          <w:rFonts w:ascii="Times New Roman" w:hAnsi="Times New Roman" w:cs="Times New Roman"/>
          <w:sz w:val="24"/>
          <w:szCs w:val="24"/>
        </w:rPr>
        <w:t xml:space="preserve">Продленка </w:t>
      </w:r>
      <w:proofErr w:type="spellStart"/>
      <w:r w:rsidR="00EF57D9" w:rsidRPr="00EF57D9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="00EF57D9" w:rsidRPr="00EF57D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», которая </w:t>
      </w:r>
      <w:r w:rsidR="00EF57D9" w:rsidRPr="00EF57D9">
        <w:rPr>
          <w:rFonts w:ascii="Times New Roman" w:hAnsi="Times New Roman" w:cs="Times New Roman"/>
          <w:sz w:val="24"/>
          <w:szCs w:val="24"/>
        </w:rPr>
        <w:t xml:space="preserve">предлагает инновационный подход к развитию интереса </w:t>
      </w:r>
      <w:r w:rsidR="005B044D">
        <w:rPr>
          <w:rFonts w:ascii="Times New Roman" w:hAnsi="Times New Roman" w:cs="Times New Roman"/>
          <w:sz w:val="24"/>
          <w:szCs w:val="24"/>
        </w:rPr>
        <w:t>по</w:t>
      </w:r>
      <w:r w:rsidR="00EF57D9" w:rsidRPr="00EF57D9">
        <w:rPr>
          <w:rFonts w:ascii="Times New Roman" w:hAnsi="Times New Roman" w:cs="Times New Roman"/>
          <w:sz w:val="24"/>
          <w:szCs w:val="24"/>
        </w:rPr>
        <w:t xml:space="preserve"> изучению физики школьник</w:t>
      </w:r>
      <w:r w:rsidR="005B044D">
        <w:rPr>
          <w:rFonts w:ascii="Times New Roman" w:hAnsi="Times New Roman" w:cs="Times New Roman"/>
          <w:sz w:val="24"/>
          <w:szCs w:val="24"/>
        </w:rPr>
        <w:t>ами</w:t>
      </w:r>
      <w:r w:rsidR="00EF57D9" w:rsidRPr="00EF57D9">
        <w:rPr>
          <w:rFonts w:ascii="Times New Roman" w:hAnsi="Times New Roman" w:cs="Times New Roman"/>
          <w:sz w:val="24"/>
          <w:szCs w:val="24"/>
        </w:rPr>
        <w:t>.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F7">
        <w:rPr>
          <w:rFonts w:ascii="Times New Roman" w:hAnsi="Times New Roman" w:cs="Times New Roman"/>
          <w:sz w:val="24"/>
          <w:szCs w:val="24"/>
        </w:rPr>
        <w:t xml:space="preserve">Проект «Продленка с </w:t>
      </w:r>
      <w:proofErr w:type="spellStart"/>
      <w:r w:rsidRPr="002C1EF7">
        <w:rPr>
          <w:rFonts w:ascii="Times New Roman" w:hAnsi="Times New Roman" w:cs="Times New Roman"/>
          <w:sz w:val="24"/>
          <w:szCs w:val="24"/>
        </w:rPr>
        <w:t>Герценовским</w:t>
      </w:r>
      <w:proofErr w:type="spellEnd"/>
      <w:r w:rsidRPr="002C1EF7">
        <w:rPr>
          <w:rFonts w:ascii="Times New Roman" w:hAnsi="Times New Roman" w:cs="Times New Roman"/>
          <w:sz w:val="24"/>
          <w:szCs w:val="24"/>
        </w:rPr>
        <w:t xml:space="preserve"> университетом» создан Российским государственным педагогическим университетом имени А. И. Герцена. Сайт проекта представляет собой онлайн-платформу, где школьники и их родители могут найти учебные материалы, участвовать в </w:t>
      </w:r>
      <w:proofErr w:type="spellStart"/>
      <w:r w:rsidRPr="002C1EF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C1EF7">
        <w:rPr>
          <w:rFonts w:ascii="Times New Roman" w:hAnsi="Times New Roman" w:cs="Times New Roman"/>
          <w:sz w:val="24"/>
          <w:szCs w:val="24"/>
        </w:rPr>
        <w:t xml:space="preserve"> и тестированиях, а также получать сертификаты по итогам успешного прохождения курсов. Особенно актуален этот проект в период дистанционного обучения и необходимости дополнительной подготовки школьников.</w:t>
      </w:r>
    </w:p>
    <w:p w:rsidR="00BC628F" w:rsidRPr="002C1EF7" w:rsidRDefault="00BC628F" w:rsidP="000E788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E788F">
        <w:rPr>
          <w:rFonts w:eastAsiaTheme="minorHAnsi"/>
          <w:lang w:eastAsia="en-US"/>
        </w:rPr>
        <w:t>Основные цели и задачи проекта</w:t>
      </w:r>
      <w:r w:rsidR="000E788F" w:rsidRPr="000E788F">
        <w:rPr>
          <w:rFonts w:eastAsiaTheme="minorHAnsi"/>
          <w:lang w:eastAsia="en-US"/>
        </w:rPr>
        <w:t xml:space="preserve">. </w:t>
      </w:r>
      <w:r w:rsidRPr="002C1EF7">
        <w:rPr>
          <w:rFonts w:eastAsiaTheme="minorHAnsi"/>
          <w:lang w:eastAsia="en-US"/>
        </w:rPr>
        <w:t xml:space="preserve">Главная цель </w:t>
      </w:r>
      <w:r w:rsidR="00EA5913">
        <w:rPr>
          <w:rFonts w:eastAsiaTheme="minorHAnsi"/>
          <w:lang w:eastAsia="en-US"/>
        </w:rPr>
        <w:t>«</w:t>
      </w:r>
      <w:r w:rsidRPr="002C1EF7">
        <w:rPr>
          <w:rFonts w:eastAsiaTheme="minorHAnsi"/>
          <w:lang w:eastAsia="en-US"/>
        </w:rPr>
        <w:t>продленки</w:t>
      </w:r>
      <w:r w:rsidR="00EA5913">
        <w:rPr>
          <w:rFonts w:eastAsiaTheme="minorHAnsi"/>
          <w:lang w:eastAsia="en-US"/>
        </w:rPr>
        <w:t xml:space="preserve">» – </w:t>
      </w:r>
      <w:r w:rsidRPr="002C1EF7">
        <w:rPr>
          <w:rFonts w:eastAsiaTheme="minorHAnsi"/>
          <w:lang w:eastAsia="en-US"/>
        </w:rPr>
        <w:t xml:space="preserve">поддержать учащихся школ в освоении учебного материала, углубить их знания и помочь им успешно </w:t>
      </w:r>
      <w:r w:rsidR="00EA5913">
        <w:rPr>
          <w:rFonts w:eastAsiaTheme="minorHAnsi"/>
          <w:lang w:eastAsia="en-US"/>
        </w:rPr>
        <w:t>учиться</w:t>
      </w:r>
      <w:r w:rsidRPr="002C1EF7">
        <w:rPr>
          <w:rFonts w:eastAsiaTheme="minorHAnsi"/>
          <w:lang w:eastAsia="en-US"/>
        </w:rPr>
        <w:t xml:space="preserve">. Проект ориентирован на школьников начальных и средних классов, которым часто требуется помощь в освоении школьной программы, особенно в условиях самостоятельного обучения </w:t>
      </w:r>
      <w:r w:rsidRPr="002C1EF7">
        <w:rPr>
          <w:rFonts w:eastAsiaTheme="minorHAnsi"/>
          <w:lang w:eastAsia="en-US"/>
        </w:rPr>
        <w:lastRenderedPageBreak/>
        <w:t>дома. Благодаря продленке, дети могут получить дополнительную информацию по школьным предметам, закрепить уже пройденный материал и подготовиться к контрольным и экзаменам.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1EF7">
        <w:rPr>
          <w:rFonts w:eastAsiaTheme="minorHAnsi"/>
          <w:lang w:eastAsia="en-US"/>
        </w:rPr>
        <w:t xml:space="preserve">Проект помогает детям более эффективно организовать свое время, развить навыки самодисциплины и самостоятельного обучения. Это особенно важно в условиях современной образовательной среды, где школьникам часто приходится сталкиваться с большими объемами информации и задач. 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Сайт проекта «Продленка с </w:t>
      </w:r>
      <w:proofErr w:type="spellStart"/>
      <w:r w:rsidRPr="002C1EF7">
        <w:t>Герценовским</w:t>
      </w:r>
      <w:proofErr w:type="spellEnd"/>
      <w:r w:rsidRPr="002C1EF7">
        <w:t xml:space="preserve"> университетом»</w:t>
      </w:r>
      <w:r w:rsidR="00EA5913">
        <w:t xml:space="preserve"> – </w:t>
      </w:r>
      <w:r w:rsidRPr="002C1EF7">
        <w:t>это удобная и интуитивно понятная платформа, которая позволяет легко ориентироваться среди большого количества доступных материалов. Главная страница сайта приветствует посетителей простой и понятной навигацией.</w:t>
      </w:r>
    </w:p>
    <w:p w:rsidR="00BC628F" w:rsidRDefault="00BC628F" w:rsidP="00EA5913">
      <w:pPr>
        <w:pStyle w:val="a4"/>
        <w:spacing w:before="0" w:beforeAutospacing="0" w:after="0" w:afterAutospacing="0"/>
        <w:ind w:firstLine="709"/>
        <w:jc w:val="both"/>
      </w:pPr>
      <w:r w:rsidRPr="002C1EF7">
        <w:t>На сайте представлены разделы, структурированные по классам (с 1 по 9). Каждый раздел содержит материалы, соответствующие учебной программе конкретного класса, что позволяет учащимся сосредоточиться на тех темах, которые они проходят в данный момент в школе.</w:t>
      </w:r>
    </w:p>
    <w:p w:rsidR="00BC628F" w:rsidRPr="002C1EF7" w:rsidRDefault="00EA5913" w:rsidP="00CA42AB">
      <w:pPr>
        <w:pStyle w:val="a4"/>
        <w:spacing w:before="0" w:beforeAutospacing="0" w:after="0" w:afterAutospacing="0"/>
        <w:ind w:firstLine="709"/>
        <w:jc w:val="both"/>
      </w:pPr>
      <w:r>
        <w:t>Выбрав необходимый класс и предмет</w:t>
      </w:r>
      <w:r w:rsidR="00D600EB">
        <w:t>,</w:t>
      </w:r>
      <w:r>
        <w:t xml:space="preserve"> </w:t>
      </w:r>
      <w:r w:rsidR="00CA42AB">
        <w:t>учащи</w:t>
      </w:r>
      <w:r w:rsidR="00D600EB">
        <w:t>е</w:t>
      </w:r>
      <w:r w:rsidR="00CA42AB">
        <w:t>ся попада</w:t>
      </w:r>
      <w:r w:rsidR="00D600EB">
        <w:t>ю</w:t>
      </w:r>
      <w:r w:rsidR="00CA42AB">
        <w:t xml:space="preserve">т в раздел </w:t>
      </w:r>
      <w:r w:rsidR="00CA42AB" w:rsidRPr="00CA42AB">
        <w:rPr>
          <w:b/>
        </w:rPr>
        <w:t>«</w:t>
      </w:r>
      <w:r w:rsidR="00BC628F" w:rsidRPr="00CA42AB">
        <w:rPr>
          <w:rStyle w:val="a5"/>
          <w:rFonts w:eastAsiaTheme="majorEastAsia"/>
          <w:b w:val="0"/>
        </w:rPr>
        <w:t>Банк вебинаров</w:t>
      </w:r>
      <w:r w:rsidR="00CA42AB" w:rsidRPr="00CA42AB">
        <w:rPr>
          <w:rStyle w:val="a5"/>
          <w:rFonts w:eastAsiaTheme="majorEastAsia"/>
          <w:b w:val="0"/>
        </w:rPr>
        <w:t xml:space="preserve">». </w:t>
      </w:r>
      <w:r w:rsidR="00BC628F" w:rsidRPr="002C1EF7">
        <w:t>В этом разделе собраны записи всех проведенных вебинаров, которые можно просматривать в удобное время. Вебинары охватывают широкий спектр тем, от конкретных учебных предметов до общих образовательных вопросов.</w:t>
      </w:r>
    </w:p>
    <w:p w:rsidR="00BC628F" w:rsidRDefault="00BC628F" w:rsidP="00CA42AB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2C1EF7">
        <w:t>Помимо основных вебинаров</w:t>
      </w:r>
      <w:r w:rsidR="00D600EB">
        <w:t>,</w:t>
      </w:r>
      <w:r w:rsidRPr="002C1EF7">
        <w:t xml:space="preserve"> в </w:t>
      </w:r>
      <w:r w:rsidR="00CA42AB">
        <w:t>разделе «</w:t>
      </w:r>
      <w:r w:rsidR="00CA42AB" w:rsidRPr="00CA42AB">
        <w:rPr>
          <w:bCs/>
        </w:rPr>
        <w:t xml:space="preserve">Дополнительные вебинары» </w:t>
      </w:r>
      <w:r w:rsidRPr="002C1EF7">
        <w:t>представлены дополнительные видео по различным темам, не входящи</w:t>
      </w:r>
      <w:r w:rsidR="00D600EB">
        <w:t>м</w:t>
      </w:r>
      <w:r w:rsidRPr="002C1EF7">
        <w:t xml:space="preserve"> в образовательную программу.</w:t>
      </w:r>
      <w:proofErr w:type="gramEnd"/>
      <w:r w:rsidRPr="002C1EF7">
        <w:t xml:space="preserve"> Эти материалы могут быть особенно полезны для учащихся, которые стремятся углубить свои знания по определенным темам или подготовиться к школьным олимпиадам.</w:t>
      </w:r>
    </w:p>
    <w:p w:rsidR="00BC628F" w:rsidRPr="002C1EF7" w:rsidRDefault="00CA42AB" w:rsidP="00CA42AB">
      <w:pPr>
        <w:pStyle w:val="a4"/>
        <w:spacing w:before="0" w:beforeAutospacing="0" w:after="0" w:afterAutospacing="0"/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проверить свои знания по пройденному материалу есть раздел «Итоговое тестирование».  </w:t>
      </w:r>
      <w:r w:rsidR="00BC628F" w:rsidRPr="002C1EF7">
        <w:t>После успешного завершения тестов дети могут получить сертификат, который подтверждает их достижения.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Вебинары в рамках проекта «Продленка с </w:t>
      </w:r>
      <w:proofErr w:type="spellStart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Герценовским</w:t>
      </w:r>
      <w:proofErr w:type="spellEnd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университетом» проводят не только опытные педагоги, но и студенты средних и старших курсов университета. Эти студенты проходят тщательную подготовку под руководством своих наставников. Преподаватели внимательно курируют их работу, помогая избежать ошибок и достичь высокого уровня подготовки.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подготовки к </w:t>
      </w:r>
      <w:proofErr w:type="spellStart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вебинару</w:t>
      </w:r>
      <w:proofErr w:type="spellEnd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около месяца. За это время студенты разрабатывают подробный план занятия, составляют сценарий, прорабатывают каждую деталь. Они также записывают демонстрационные эксперименты, которые потом будут использовать в ходе </w:t>
      </w:r>
      <w:proofErr w:type="spellStart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важный этап, так как демонстрации помогают учащимся лучше усвоить материал и наглядно увидеть, как теоретические знания применяются на практике.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студенты активно готовятся к </w:t>
      </w:r>
      <w:bookmarkStart w:id="0" w:name="_GoBack"/>
      <w:bookmarkEnd w:id="0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proofErr w:type="spellStart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во время занятия уверенно взаимодействовать с участниками и передавать им знания без ошибок. Такая комплексная подготовка позволяет студентам не только закрепить свои педагогические навыки, но и внести свой вклад в образовательный процесс школьников, которые пользуются платформой.</w:t>
      </w:r>
    </w:p>
    <w:p w:rsidR="00BC628F" w:rsidRPr="002C1EF7" w:rsidRDefault="00BC628F" w:rsidP="002C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не только повышает качество вебинаров, но и создает условия для профессионального роста студентов. Подобные инициативы помогают будущим педагогам развивать свои методические и преподавательские способности в реальных условиях, что является важным этапом их профессионального становления.</w:t>
      </w:r>
    </w:p>
    <w:p w:rsidR="00BC628F" w:rsidRPr="002C1EF7" w:rsidRDefault="00FF29B2" w:rsidP="002C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примерный вид вебинаров. 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1. </w:t>
      </w:r>
      <w:r w:rsidR="00FF29B2">
        <w:t>О</w:t>
      </w:r>
      <w:r w:rsidR="00FF29B2" w:rsidRPr="002C1EF7">
        <w:t>бъяснение нового материала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Представление теории по данной теме с необходимыми математическими расчётами и выкладками при необходимости. Предлагаемый материал должен углублять материал школьной программы, </w:t>
      </w:r>
      <w:proofErr w:type="gramStart"/>
      <w:r w:rsidRPr="002C1EF7">
        <w:t>помогать учащимся разобраться</w:t>
      </w:r>
      <w:proofErr w:type="gramEnd"/>
      <w:r w:rsidRPr="002C1EF7">
        <w:t xml:space="preserve"> в тех моментах, которые традиционно вызывают у них затруднения, формировать какое-либо умение у </w:t>
      </w:r>
      <w:r w:rsidRPr="002C1EF7">
        <w:lastRenderedPageBreak/>
        <w:t xml:space="preserve">учащихся.  При этом материал должен быть доступен для учащихся и вызывать у них интерес. 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2. </w:t>
      </w:r>
      <w:r w:rsidR="00FF29B2">
        <w:t>Д</w:t>
      </w:r>
      <w:r w:rsidR="00FF29B2" w:rsidRPr="002C1EF7">
        <w:t>емонстрационный эксперимент</w:t>
      </w:r>
    </w:p>
    <w:p w:rsidR="00BC628F" w:rsidRPr="002C1EF7" w:rsidRDefault="00FF29B2" w:rsidP="002C1EF7">
      <w:pPr>
        <w:pStyle w:val="a4"/>
        <w:spacing w:before="0" w:beforeAutospacing="0" w:after="0" w:afterAutospacing="0"/>
        <w:ind w:firstLine="709"/>
        <w:jc w:val="both"/>
      </w:pPr>
      <w:r>
        <w:t xml:space="preserve">Студенты заранее готовят </w:t>
      </w:r>
      <w:r w:rsidR="00BC628F" w:rsidRPr="002C1EF7">
        <w:t>демонстрации (минимум 3) по выбранной теме с подробным объяснением и выводами. Демонстрационный эксперимент может выступать в качестве постановки проблемной задачи, сопровождать объяснение нового материала, способствовать закреплению изученного материала.</w:t>
      </w:r>
      <w:r>
        <w:t xml:space="preserve"> </w:t>
      </w:r>
    </w:p>
    <w:p w:rsidR="00BC628F" w:rsidRPr="002C1EF7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3. </w:t>
      </w:r>
      <w:r w:rsidR="00FF29B2">
        <w:t>Т</w:t>
      </w:r>
      <w:r w:rsidR="00FF29B2" w:rsidRPr="002C1EF7">
        <w:t>ворческое задание</w:t>
      </w:r>
    </w:p>
    <w:p w:rsidR="00BC628F" w:rsidRPr="002C1EF7" w:rsidRDefault="00FF29B2" w:rsidP="002C1EF7">
      <w:pPr>
        <w:pStyle w:val="a4"/>
        <w:spacing w:before="0" w:beforeAutospacing="0" w:after="0" w:afterAutospacing="0"/>
        <w:ind w:firstLine="709"/>
        <w:jc w:val="both"/>
      </w:pPr>
      <w:r>
        <w:t xml:space="preserve">По теме </w:t>
      </w:r>
      <w:proofErr w:type="spellStart"/>
      <w:r>
        <w:t>вебинара</w:t>
      </w:r>
      <w:proofErr w:type="spellEnd"/>
      <w:r>
        <w:t xml:space="preserve"> готовятся т</w:t>
      </w:r>
      <w:r w:rsidR="00BC628F" w:rsidRPr="002C1EF7">
        <w:t>ворческие задания, примеры практического применения полученных знаний, проявление изученных явлений в природе, в жизни, быту, в производстве, мастер-классы по изготовлению самодельных приборов, описание домашнего эксперимента – любая интересная информация, выходящая за рамки школьного курса физики.</w:t>
      </w:r>
    </w:p>
    <w:p w:rsidR="00BC628F" w:rsidRDefault="00BC628F" w:rsidP="002C1EF7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Материал </w:t>
      </w:r>
      <w:r w:rsidR="00D81D8F" w:rsidRPr="002C1EF7">
        <w:t>3</w:t>
      </w:r>
      <w:r w:rsidR="00D81D8F">
        <w:t xml:space="preserve"> </w:t>
      </w:r>
      <w:r w:rsidRPr="002C1EF7">
        <w:t>части  может быть использован на этапе закрепления материала, формирования практических умений и навыков, в качестве основы для домашнего задания.</w:t>
      </w:r>
    </w:p>
    <w:p w:rsidR="00FF29B2" w:rsidRPr="00FF29B2" w:rsidRDefault="00FF29B2" w:rsidP="00FF29B2">
      <w:pPr>
        <w:pStyle w:val="a4"/>
        <w:spacing w:before="0" w:beforeAutospacing="0" w:after="0" w:afterAutospacing="0"/>
        <w:ind w:firstLine="709"/>
        <w:jc w:val="both"/>
      </w:pPr>
      <w:r>
        <w:t>Приведем в сокращении разработанные материал</w:t>
      </w:r>
      <w:r w:rsidR="00D81D8F">
        <w:t>ы</w:t>
      </w:r>
      <w:r>
        <w:t xml:space="preserve"> </w:t>
      </w:r>
      <w:proofErr w:type="spellStart"/>
      <w:r>
        <w:t>вебинара</w:t>
      </w:r>
      <w:proofErr w:type="spellEnd"/>
      <w:r>
        <w:t xml:space="preserve"> для 7 класса по теме «</w:t>
      </w:r>
      <w:r w:rsidRPr="00FF29B2">
        <w:t>Простые механизмы с древности и до наших дней</w:t>
      </w:r>
      <w:r>
        <w:t xml:space="preserve">». </w:t>
      </w:r>
    </w:p>
    <w:p w:rsidR="00FF29B2" w:rsidRPr="002C1EF7" w:rsidRDefault="00FF29B2" w:rsidP="00FF29B2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1. </w:t>
      </w:r>
      <w:r>
        <w:t>О</w:t>
      </w:r>
      <w:r w:rsidRPr="002C1EF7">
        <w:t>бъяснение нового материала</w:t>
      </w:r>
      <w:r>
        <w:t xml:space="preserve">. </w:t>
      </w:r>
    </w:p>
    <w:p w:rsidR="00EF57D9" w:rsidRPr="00DB2D5C" w:rsidRDefault="00EF57D9" w:rsidP="00FF29B2">
      <w:pPr>
        <w:pStyle w:val="a4"/>
        <w:spacing w:before="0" w:beforeAutospacing="0" w:after="0" w:afterAutospacing="0"/>
        <w:ind w:firstLine="709"/>
        <w:jc w:val="both"/>
      </w:pPr>
      <w:r w:rsidRPr="00FF29B2">
        <w:t>С развитием цивилизации человечество нуждалось в приспособлениях, которые бы увеличивали человеческую силу. </w:t>
      </w:r>
      <w:r w:rsidR="00FF29B2">
        <w:t>З</w:t>
      </w:r>
      <w:r w:rsidRPr="00FF29B2">
        <w:t>ачем им были важны эти приспособления?</w:t>
      </w:r>
      <w:r w:rsidR="00FF29B2">
        <w:t xml:space="preserve"> </w:t>
      </w:r>
      <w:r w:rsidRPr="00FF29B2">
        <w:t>Это было необходимо при строительстве, подъеме различных тяжестей, а также в сельскохозяйственной деятельности. Эти приспособления получили название простые механизмы. Сегодня мы узнаем</w:t>
      </w:r>
      <w:r w:rsidR="00D81D8F">
        <w:t>,</w:t>
      </w:r>
      <w:r w:rsidRPr="00FF29B2">
        <w:t xml:space="preserve"> что это такое, какие </w:t>
      </w:r>
      <w:r w:rsidR="00D81D8F" w:rsidRPr="00FF29B2">
        <w:t xml:space="preserve">бывают </w:t>
      </w:r>
      <w:r w:rsidRPr="00FF29B2">
        <w:t>разновидности и расскажем про маленький эксперимент, который каждый из вас сможет провести дома. </w:t>
      </w:r>
    </w:p>
    <w:p w:rsidR="00EF57D9" w:rsidRPr="00DB2D5C" w:rsidRDefault="00EF57D9" w:rsidP="00FF29B2">
      <w:pPr>
        <w:pStyle w:val="a4"/>
        <w:spacing w:before="0" w:beforeAutospacing="0" w:after="0" w:afterAutospacing="0"/>
        <w:ind w:firstLine="709"/>
        <w:jc w:val="both"/>
      </w:pPr>
      <w:r w:rsidRPr="00FF29B2">
        <w:t>Итак, начнем. Что же такое простые механизмы? </w:t>
      </w:r>
      <w:r w:rsidR="00D81D8F">
        <w:t xml:space="preserve"> </w:t>
      </w:r>
    </w:p>
    <w:p w:rsidR="00B90FD2" w:rsidRDefault="00EF57D9" w:rsidP="00FF29B2">
      <w:pPr>
        <w:pStyle w:val="a4"/>
        <w:spacing w:before="0" w:beforeAutospacing="0" w:after="0" w:afterAutospacing="0"/>
        <w:ind w:firstLine="709"/>
        <w:jc w:val="both"/>
      </w:pPr>
      <w:r w:rsidRPr="00FF29B2">
        <w:t xml:space="preserve">Простой механизм </w:t>
      </w:r>
      <w:r w:rsidR="00B90FD2">
        <w:t xml:space="preserve">– </w:t>
      </w:r>
      <w:r w:rsidRPr="00FF29B2">
        <w:t xml:space="preserve">механическое устройство, изменяющее направление или величину силы. </w:t>
      </w:r>
      <w:proofErr w:type="gramStart"/>
      <w:r w:rsidR="00B90FD2">
        <w:t xml:space="preserve">Вспомните </w:t>
      </w:r>
      <w:r w:rsidRPr="00FF29B2">
        <w:t>в школе рассказывали</w:t>
      </w:r>
      <w:proofErr w:type="gramEnd"/>
      <w:r w:rsidRPr="00FF29B2">
        <w:t>, что если подставить большую доску под предмет, опереть ее на бочку или ведро, приложить силу к краю доски, то можно поднять этот предмет, даже если он весит очень много!</w:t>
      </w:r>
      <w:r w:rsidR="00B90FD2">
        <w:t xml:space="preserve"> </w:t>
      </w:r>
      <w:r w:rsidRPr="00FF29B2">
        <w:t>Да, это пример простого механизма, такой механизм имеет название – рычаг.</w:t>
      </w:r>
      <w:r w:rsidR="00B90FD2">
        <w:t xml:space="preserve"> </w:t>
      </w:r>
    </w:p>
    <w:p w:rsidR="00EF57D9" w:rsidRDefault="00EF57D9" w:rsidP="00FF29B2">
      <w:pPr>
        <w:pStyle w:val="a4"/>
        <w:spacing w:before="0" w:beforeAutospacing="0" w:after="0" w:afterAutospacing="0"/>
        <w:ind w:firstLine="709"/>
        <w:jc w:val="both"/>
      </w:pPr>
      <w:r w:rsidRPr="00FF29B2">
        <w:t xml:space="preserve">Рычаг </w:t>
      </w:r>
      <w:r w:rsidR="00B90FD2" w:rsidRPr="00FF29B2">
        <w:t>–</w:t>
      </w:r>
      <w:r w:rsidRPr="00FF29B2">
        <w:t xml:space="preserve"> это твердое тело, которое может вращаться вокруг неподвижной опоры. С помощью такой конструкции, можно приподнять любой предмет, весь секрет только в расположении опоры (оси вращения) и правильном распределении усилия. Все дело в том, что на рычаг могут действовать разные по величине силы, и точки приложения этих сил</w:t>
      </w:r>
      <w:r w:rsidR="00D81D8F">
        <w:t xml:space="preserve">, которые </w:t>
      </w:r>
      <w:r w:rsidRPr="00FF29B2">
        <w:t xml:space="preserve"> располагаются на разном расстоянии от точки опоры. Правильно распределив силы и подобрав кратчайшее расстояние до опоры, можно поднять груз, вес которого намного больше, чем сила, приложенная для его подъёма. </w:t>
      </w:r>
    </w:p>
    <w:p w:rsidR="001D7FC0" w:rsidRDefault="001D7FC0" w:rsidP="001D7FC0">
      <w:pPr>
        <w:pStyle w:val="a4"/>
        <w:spacing w:before="0" w:beforeAutospacing="0" w:after="0" w:afterAutospacing="0"/>
        <w:ind w:firstLine="709"/>
        <w:jc w:val="both"/>
      </w:pPr>
      <w:r>
        <w:t>Так непринужденно и с примерами рассматриваются подвижный и неподвижный блоки, ворот, наклонная плоскость, топор (клин).</w:t>
      </w:r>
      <w:r w:rsidRPr="001D7FC0">
        <w:t xml:space="preserve"> </w:t>
      </w:r>
    </w:p>
    <w:p w:rsidR="001D7FC0" w:rsidRPr="00DB2D5C" w:rsidRDefault="001D7FC0" w:rsidP="001D7FC0">
      <w:pPr>
        <w:pStyle w:val="a4"/>
        <w:spacing w:before="0" w:beforeAutospacing="0" w:after="0" w:afterAutospacing="0"/>
        <w:ind w:firstLine="709"/>
        <w:jc w:val="both"/>
      </w:pPr>
      <w:r w:rsidRPr="00FF29B2">
        <w:t xml:space="preserve">Неподвижные блоки используются в жалюзи, в катушке спиннинга у рыбаков. </w:t>
      </w:r>
      <w:proofErr w:type="gramStart"/>
      <w:r w:rsidRPr="00FF29B2">
        <w:t>А</w:t>
      </w:r>
      <w:proofErr w:type="gramEnd"/>
      <w:r w:rsidRPr="00FF29B2">
        <w:t xml:space="preserve"> например,</w:t>
      </w:r>
      <w:r>
        <w:t xml:space="preserve"> подвижные в подъемных кранах. </w:t>
      </w:r>
      <w:r w:rsidRPr="00FF29B2">
        <w:t xml:space="preserve">Ворот издревле применяется для поднятия воды из колодца. </w:t>
      </w:r>
      <w:proofErr w:type="gramStart"/>
      <w:r w:rsidRPr="00FF29B2">
        <w:t>К барабану, способному вращаться вокруг своей оси, прикреплены верёвка и рукоять.</w:t>
      </w:r>
      <w:proofErr w:type="gramEnd"/>
      <w:r w:rsidRPr="00FF29B2">
        <w:t xml:space="preserve"> Когда мы вращаем рукоятку </w:t>
      </w:r>
      <w:r>
        <w:t>–</w:t>
      </w:r>
      <w:r w:rsidRPr="00FF29B2">
        <w:t xml:space="preserve"> вращается и цилиндр, а веревка наматывается на него, поднимая или опуская груз. Ворот действует по тому же принципу, что и рычаг: плечом силы в данном случае становится рукоятка, а плечом груза </w:t>
      </w:r>
      <w:r>
        <w:t xml:space="preserve">– </w:t>
      </w:r>
      <w:r w:rsidRPr="00FF29B2">
        <w:t>радиус барабана. </w:t>
      </w:r>
    </w:p>
    <w:p w:rsidR="001D7FC0" w:rsidRPr="00FF29B2" w:rsidRDefault="001D7FC0" w:rsidP="001D7FC0">
      <w:pPr>
        <w:pStyle w:val="a4"/>
        <w:spacing w:before="0" w:beforeAutospacing="0" w:after="0" w:afterAutospacing="0"/>
        <w:ind w:firstLine="709"/>
        <w:jc w:val="both"/>
      </w:pPr>
      <w:r w:rsidRPr="00FF29B2">
        <w:t xml:space="preserve">А если свернуть наклонную плоскость в спираль вокруг цилиндра </w:t>
      </w:r>
      <w:r>
        <w:t xml:space="preserve">– </w:t>
      </w:r>
      <w:r w:rsidRPr="00FF29B2">
        <w:t>получится винт. Винт – это простая машина, которая по способу действия сходна с клином. Принцип действия винта рассмотрим на примере шурупа. Вкрутить его легче, чем вбить гвоздь такой же длины. Если перейти в систему отсчёта, связанную с гвоздём, то стенка относительно гвоздя поднимается вертикально вверх. А в системе отсчёта, связанной с шурупом, стенка поднимается по шурупу как по спирали.</w:t>
      </w:r>
    </w:p>
    <w:p w:rsidR="001D7FC0" w:rsidRPr="00DB2D5C" w:rsidRDefault="001D7FC0" w:rsidP="001D7FC0">
      <w:pPr>
        <w:pStyle w:val="a4"/>
        <w:spacing w:before="0" w:beforeAutospacing="0" w:after="0" w:afterAutospacing="0"/>
        <w:ind w:firstLine="709"/>
        <w:jc w:val="both"/>
      </w:pPr>
      <w:r w:rsidRPr="00FF29B2">
        <w:lastRenderedPageBreak/>
        <w:t>За счёт этого получается выигрыш в силе, но при этом увеличивается пройденный путь. В примере с санками и горкой мы проходили больший путь вдоль плоскости, а здесь мы делаем несколько оборотов отверткой. Точки шурупа проделывают б</w:t>
      </w:r>
      <w:r w:rsidR="0037794D">
        <w:t>о</w:t>
      </w:r>
      <w:r w:rsidRPr="00FF29B2">
        <w:t>льший путь, чем точки гвоздя.</w:t>
      </w:r>
    </w:p>
    <w:p w:rsidR="00B90FD2" w:rsidRPr="002C1EF7" w:rsidRDefault="00B90FD2" w:rsidP="00B90FD2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2. </w:t>
      </w:r>
      <w:r>
        <w:t>Д</w:t>
      </w:r>
      <w:r w:rsidRPr="002C1EF7">
        <w:t>емонстрационный эксперимент</w:t>
      </w:r>
    </w:p>
    <w:p w:rsidR="00EF57D9" w:rsidRPr="00E15B3F" w:rsidRDefault="00B90FD2" w:rsidP="00B90FD2">
      <w:pPr>
        <w:pStyle w:val="a4"/>
        <w:spacing w:before="0" w:beforeAutospacing="0" w:after="0" w:afterAutospacing="0"/>
        <w:ind w:firstLine="709"/>
        <w:jc w:val="both"/>
      </w:pPr>
      <w:r>
        <w:t>Далее приводится демонстрация рычага и его основных частей. Провод</w:t>
      </w:r>
      <w:r w:rsidR="0037794D">
        <w:t>я</w:t>
      </w:r>
      <w:r>
        <w:t xml:space="preserve">тся демонстрации, позволяющие </w:t>
      </w:r>
      <w:r w:rsidR="00EF57D9" w:rsidRPr="00FF29B2">
        <w:t>сформулировать условие равновесия рычага</w:t>
      </w:r>
      <w:r>
        <w:t>, а также демонстрируются разновидности рычага, подвижный и неподвижный блоки, ворот.</w:t>
      </w:r>
    </w:p>
    <w:p w:rsidR="00B90FD2" w:rsidRPr="002C1EF7" w:rsidRDefault="00B90FD2" w:rsidP="00B90FD2">
      <w:pPr>
        <w:pStyle w:val="a4"/>
        <w:spacing w:before="0" w:beforeAutospacing="0" w:after="0" w:afterAutospacing="0"/>
        <w:ind w:firstLine="709"/>
        <w:jc w:val="both"/>
      </w:pPr>
      <w:r w:rsidRPr="002C1EF7">
        <w:t xml:space="preserve">Часть 3. </w:t>
      </w:r>
      <w:r>
        <w:t>Т</w:t>
      </w:r>
      <w:r w:rsidRPr="002C1EF7">
        <w:t>ворческое задание</w:t>
      </w:r>
    </w:p>
    <w:p w:rsidR="00EF57D9" w:rsidRPr="00DB2D5C" w:rsidRDefault="0055429C" w:rsidP="0055429C">
      <w:pPr>
        <w:pStyle w:val="a4"/>
        <w:spacing w:before="0" w:beforeAutospacing="0" w:after="0" w:afterAutospacing="0"/>
        <w:ind w:firstLine="709"/>
        <w:jc w:val="both"/>
      </w:pPr>
      <w:r>
        <w:t xml:space="preserve">Попробуем </w:t>
      </w:r>
      <w:r w:rsidR="00EF57D9" w:rsidRPr="00FF29B2">
        <w:t xml:space="preserve">сделать рычаг в домашних условиях. </w:t>
      </w:r>
      <w:r>
        <w:t>Б</w:t>
      </w:r>
      <w:r w:rsidR="00EF57D9" w:rsidRPr="00FF29B2">
        <w:t>ерем линейку и карандаш</w:t>
      </w:r>
      <w:r>
        <w:t xml:space="preserve">, наверняка </w:t>
      </w:r>
      <w:r w:rsidR="00EF57D9" w:rsidRPr="00FF29B2">
        <w:t>у каждого школьника есть эти предметы в пенале. На стол или любую другую поверхность кладем карандаш, а на карандаш сверху линейку</w:t>
      </w:r>
      <w:r>
        <w:t xml:space="preserve">. </w:t>
      </w:r>
      <w:r w:rsidR="00EF57D9" w:rsidRPr="00FF29B2">
        <w:t xml:space="preserve">Теперь у нас есть ось вращения. Возьмите любой предмет дома с указанием веса. Например, шоколадку, на упаковке </w:t>
      </w:r>
      <w:proofErr w:type="gramStart"/>
      <w:r w:rsidR="00EF57D9" w:rsidRPr="00FF29B2">
        <w:t>указано</w:t>
      </w:r>
      <w:proofErr w:type="gramEnd"/>
      <w:r w:rsidR="00EF57D9" w:rsidRPr="00FF29B2">
        <w:t xml:space="preserve"> сколько грамм она весит. Положите шоколадку на одну сторону линейки, а н</w:t>
      </w:r>
      <w:r>
        <w:t xml:space="preserve">а вторую сторону любой предмет, например </w:t>
      </w:r>
      <w:r w:rsidR="00EF57D9" w:rsidRPr="00FF29B2">
        <w:t xml:space="preserve">телефон. Таким </w:t>
      </w:r>
      <w:proofErr w:type="gramStart"/>
      <w:r w:rsidR="00EF57D9" w:rsidRPr="00FF29B2">
        <w:t>образом</w:t>
      </w:r>
      <w:proofErr w:type="gramEnd"/>
      <w:r w:rsidR="00EF57D9" w:rsidRPr="00FF29B2">
        <w:t xml:space="preserve"> можно вычислить примерную массу вашего телефона. </w:t>
      </w:r>
    </w:p>
    <w:p w:rsidR="00EF57D9" w:rsidRDefault="00151399" w:rsidP="00FF29B2">
      <w:pPr>
        <w:pStyle w:val="a4"/>
        <w:spacing w:before="0" w:beforeAutospacing="0" w:after="0" w:afterAutospacing="0"/>
        <w:ind w:firstLine="709"/>
        <w:jc w:val="both"/>
      </w:pPr>
      <w:r>
        <w:t xml:space="preserve">Полное видео </w:t>
      </w:r>
      <w:proofErr w:type="spellStart"/>
      <w:r>
        <w:t>вебинара</w:t>
      </w:r>
      <w:proofErr w:type="spellEnd"/>
      <w:r>
        <w:t xml:space="preserve"> можно посмотреть на сайте: </w:t>
      </w:r>
      <w:hyperlink r:id="rId6" w:history="1">
        <w:r w:rsidR="00820DB6" w:rsidRPr="006F7AFF">
          <w:rPr>
            <w:rStyle w:val="a3"/>
          </w:rPr>
          <w:t>https://help.herzen.spb.ru/event/fizika-prostye-mehanizmy-s-drevnosti-i-do-nashih-dnej/</w:t>
        </w:r>
      </w:hyperlink>
      <w:r>
        <w:t>.</w:t>
      </w:r>
    </w:p>
    <w:p w:rsidR="00FF29B2" w:rsidRPr="00EF57D9" w:rsidRDefault="00C7460F" w:rsidP="00FF29B2">
      <w:pPr>
        <w:pStyle w:val="a4"/>
        <w:spacing w:before="0" w:beforeAutospacing="0" w:after="0" w:afterAutospacing="0"/>
        <w:ind w:firstLine="709"/>
        <w:jc w:val="both"/>
      </w:pPr>
      <w:r>
        <w:t>Повторение школьного материала в интересном, изложении с множеством примеров, сопровождающееся дем</w:t>
      </w:r>
      <w:r w:rsidR="006F09A6">
        <w:t>о</w:t>
      </w:r>
      <w:r>
        <w:t>нстрациями</w:t>
      </w:r>
      <w:r w:rsidR="0037794D">
        <w:t>,</w:t>
      </w:r>
      <w:r w:rsidR="006F09A6">
        <w:t xml:space="preserve"> помогает глубже понять материал, изучаемый в школьном курсе физики. А творческое задание позволит «увидеть» значимость изучаемого материала. </w:t>
      </w:r>
      <w:r w:rsidR="00FF29B2" w:rsidRPr="00EF57D9">
        <w:t>Продленка создает положительную и увлекательную среду для изучения физики, что повышает мотивацию учащихся.</w:t>
      </w:r>
    </w:p>
    <w:p w:rsidR="002C1EF7" w:rsidRPr="00FF29B2" w:rsidRDefault="002C1EF7" w:rsidP="00FF29B2">
      <w:pPr>
        <w:pStyle w:val="a4"/>
        <w:spacing w:before="0" w:beforeAutospacing="0" w:after="0" w:afterAutospacing="0"/>
        <w:ind w:firstLine="709"/>
        <w:jc w:val="both"/>
      </w:pPr>
    </w:p>
    <w:p w:rsidR="00BC628F" w:rsidRPr="00FF29B2" w:rsidRDefault="00BC628F" w:rsidP="007C2C88">
      <w:pPr>
        <w:pStyle w:val="a4"/>
        <w:spacing w:before="0" w:beforeAutospacing="0" w:after="0" w:afterAutospacing="0"/>
        <w:ind w:firstLine="709"/>
        <w:jc w:val="center"/>
      </w:pPr>
      <w:r w:rsidRPr="00FF29B2">
        <w:t xml:space="preserve">Л И Т Е </w:t>
      </w:r>
      <w:proofErr w:type="gramStart"/>
      <w:r w:rsidRPr="00FF29B2">
        <w:t>Р</w:t>
      </w:r>
      <w:proofErr w:type="gramEnd"/>
      <w:r w:rsidRPr="00FF29B2">
        <w:t xml:space="preserve"> А Т У Р А</w:t>
      </w:r>
    </w:p>
    <w:p w:rsidR="00BC628F" w:rsidRPr="00FF29B2" w:rsidRDefault="00BC628F" w:rsidP="00FF29B2">
      <w:pPr>
        <w:pStyle w:val="a4"/>
        <w:spacing w:before="0" w:beforeAutospacing="0" w:after="0" w:afterAutospacing="0"/>
        <w:ind w:firstLine="709"/>
        <w:jc w:val="both"/>
      </w:pPr>
    </w:p>
    <w:p w:rsidR="007C2C88" w:rsidRPr="007C2C88" w:rsidRDefault="007C2C88" w:rsidP="007C2C88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C2C88">
        <w:rPr>
          <w:sz w:val="22"/>
          <w:szCs w:val="22"/>
        </w:rPr>
        <w:t xml:space="preserve">Адлер Д. А., Физмат для дошколят. Простая механика. Колёса, рычаги и шестерёнки. Махаон, 2020. </w:t>
      </w:r>
    </w:p>
    <w:p w:rsidR="007C2C88" w:rsidRPr="007C2C88" w:rsidRDefault="007C2C88" w:rsidP="007C2C88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2C88">
        <w:rPr>
          <w:sz w:val="22"/>
          <w:szCs w:val="22"/>
        </w:rPr>
        <w:t xml:space="preserve">Арнольд Ник, Крутая механика для любознательных. Лабиринт, 2020. </w:t>
      </w:r>
    </w:p>
    <w:p w:rsidR="007C2C88" w:rsidRPr="007C2C88" w:rsidRDefault="007C2C88" w:rsidP="007C2C88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7C2C88">
        <w:rPr>
          <w:sz w:val="22"/>
          <w:szCs w:val="22"/>
        </w:rPr>
        <w:t>Бекурин</w:t>
      </w:r>
      <w:proofErr w:type="spellEnd"/>
      <w:r w:rsidRPr="007C2C88">
        <w:rPr>
          <w:sz w:val="22"/>
          <w:szCs w:val="22"/>
        </w:rPr>
        <w:t xml:space="preserve"> М., Простые механизмы и передачи. Учебное издание. – Екатеринбург: </w:t>
      </w:r>
      <w:proofErr w:type="spellStart"/>
      <w:r w:rsidRPr="007C2C88">
        <w:rPr>
          <w:sz w:val="22"/>
          <w:szCs w:val="22"/>
        </w:rPr>
        <w:t>Астер</w:t>
      </w:r>
      <w:proofErr w:type="spellEnd"/>
      <w:r w:rsidRPr="007C2C88">
        <w:rPr>
          <w:sz w:val="22"/>
          <w:szCs w:val="22"/>
        </w:rPr>
        <w:t xml:space="preserve">, 2017. </w:t>
      </w:r>
    </w:p>
    <w:p w:rsidR="007C2C88" w:rsidRPr="007C2C88" w:rsidRDefault="007C2C88" w:rsidP="00FF29B2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C2C88">
        <w:rPr>
          <w:sz w:val="22"/>
          <w:szCs w:val="22"/>
        </w:rPr>
        <w:t xml:space="preserve">Манаков, Н. А. Место физики в системе общего и специального образования / Н. А. Манаков, А. С. Вдовин </w:t>
      </w:r>
      <w:proofErr w:type="spellStart"/>
      <w:r w:rsidRPr="007C2C88">
        <w:rPr>
          <w:sz w:val="22"/>
          <w:szCs w:val="22"/>
        </w:rPr>
        <w:t>и.др</w:t>
      </w:r>
      <w:proofErr w:type="spellEnd"/>
      <w:r w:rsidRPr="007C2C88">
        <w:rPr>
          <w:sz w:val="22"/>
          <w:szCs w:val="22"/>
        </w:rPr>
        <w:t xml:space="preserve">. // Педагог. </w:t>
      </w:r>
      <w:r w:rsidRPr="007C2C88">
        <w:rPr>
          <w:sz w:val="22"/>
          <w:szCs w:val="22"/>
        </w:rPr>
        <w:sym w:font="Symbol" w:char="F02D"/>
      </w:r>
      <w:r w:rsidRPr="007C2C88">
        <w:rPr>
          <w:sz w:val="22"/>
          <w:szCs w:val="22"/>
        </w:rPr>
        <w:t xml:space="preserve"> 2001. </w:t>
      </w:r>
      <w:r w:rsidRPr="007C2C88">
        <w:rPr>
          <w:sz w:val="22"/>
          <w:szCs w:val="22"/>
        </w:rPr>
        <w:sym w:font="Symbol" w:char="F02D"/>
      </w:r>
      <w:r w:rsidRPr="007C2C88">
        <w:rPr>
          <w:sz w:val="22"/>
          <w:szCs w:val="22"/>
        </w:rPr>
        <w:t xml:space="preserve"> № 2 (11)</w:t>
      </w:r>
      <w:proofErr w:type="gramStart"/>
      <w:r w:rsidRPr="007C2C88">
        <w:rPr>
          <w:sz w:val="22"/>
          <w:szCs w:val="22"/>
        </w:rPr>
        <w:t>.</w:t>
      </w:r>
      <w:proofErr w:type="gramEnd"/>
      <w:r w:rsidRPr="007C2C88">
        <w:rPr>
          <w:sz w:val="22"/>
          <w:szCs w:val="22"/>
        </w:rPr>
        <w:t xml:space="preserve"> </w:t>
      </w:r>
      <w:r w:rsidRPr="007C2C88">
        <w:rPr>
          <w:sz w:val="22"/>
          <w:szCs w:val="22"/>
        </w:rPr>
        <w:sym w:font="Symbol" w:char="F02D"/>
      </w:r>
      <w:r w:rsidRPr="007C2C88">
        <w:rPr>
          <w:sz w:val="22"/>
          <w:szCs w:val="22"/>
        </w:rPr>
        <w:t xml:space="preserve"> </w:t>
      </w:r>
      <w:proofErr w:type="gramStart"/>
      <w:r w:rsidRPr="007C2C88">
        <w:rPr>
          <w:sz w:val="22"/>
          <w:szCs w:val="22"/>
        </w:rPr>
        <w:t>с</w:t>
      </w:r>
      <w:proofErr w:type="gramEnd"/>
      <w:r w:rsidRPr="007C2C88">
        <w:rPr>
          <w:sz w:val="22"/>
          <w:szCs w:val="22"/>
        </w:rPr>
        <w:t>. 48-51</w:t>
      </w:r>
    </w:p>
    <w:p w:rsidR="007C2C88" w:rsidRPr="007C2C88" w:rsidRDefault="007C2C88" w:rsidP="00FF29B2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7C2C88">
        <w:rPr>
          <w:sz w:val="22"/>
          <w:szCs w:val="22"/>
        </w:rPr>
        <w:t xml:space="preserve">Осяк С. А. Состояние проблемы познавательного интереса к физике в школьной практике // Научно-методический электронный журнал «Концепт». – 2015. – Т. 13. – С. 4201–4205. – URL: </w:t>
      </w:r>
      <w:hyperlink r:id="rId7" w:history="1">
        <w:r w:rsidRPr="007C2C88">
          <w:rPr>
            <w:sz w:val="22"/>
            <w:szCs w:val="22"/>
          </w:rPr>
          <w:t>http://e-koncept.ru/2015/85841.htm</w:t>
        </w:r>
      </w:hyperlink>
      <w:r w:rsidRPr="007C2C88">
        <w:rPr>
          <w:sz w:val="22"/>
          <w:szCs w:val="22"/>
        </w:rPr>
        <w:t>.</w:t>
      </w:r>
    </w:p>
    <w:p w:rsidR="007C2C88" w:rsidRPr="00FF29B2" w:rsidRDefault="007C2C88" w:rsidP="00FF29B2">
      <w:pPr>
        <w:pStyle w:val="a4"/>
        <w:spacing w:before="0" w:beforeAutospacing="0" w:after="0" w:afterAutospacing="0"/>
        <w:ind w:firstLine="709"/>
        <w:jc w:val="both"/>
      </w:pPr>
    </w:p>
    <w:sectPr w:rsidR="007C2C88" w:rsidRPr="00FF29B2" w:rsidSect="00BC628F">
      <w:pgSz w:w="11906" w:h="16838" w:code="9"/>
      <w:pgMar w:top="1134" w:right="1134" w:bottom="1134" w:left="1134" w:header="90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pPr>
        <w:ind w:left="0" w:firstLine="0"/>
      </w:pPr>
    </w:lvl>
    <w:lvl w:ilvl="2" w:tplc="37922502">
      <w:start w:val="1"/>
      <w:numFmt w:val="bullet"/>
      <w:lvlText w:val="•"/>
      <w:lvlJc w:val="left"/>
      <w:pPr>
        <w:ind w:left="0" w:firstLine="0"/>
      </w:pPr>
    </w:lvl>
    <w:lvl w:ilvl="3" w:tplc="20B6484A">
      <w:start w:val="1"/>
      <w:numFmt w:val="bullet"/>
      <w:lvlText w:val="•"/>
      <w:lvlJc w:val="left"/>
      <w:pPr>
        <w:ind w:left="0" w:firstLine="0"/>
      </w:pPr>
    </w:lvl>
    <w:lvl w:ilvl="4" w:tplc="A71A1E72">
      <w:start w:val="1"/>
      <w:numFmt w:val="bullet"/>
      <w:lvlText w:val="•"/>
      <w:lvlJc w:val="left"/>
      <w:pPr>
        <w:ind w:left="0" w:firstLine="0"/>
      </w:pPr>
    </w:lvl>
    <w:lvl w:ilvl="5" w:tplc="7E449D08">
      <w:start w:val="1"/>
      <w:numFmt w:val="bullet"/>
      <w:lvlText w:val="•"/>
      <w:lvlJc w:val="left"/>
      <w:pPr>
        <w:ind w:left="0" w:firstLine="0"/>
      </w:pPr>
    </w:lvl>
    <w:lvl w:ilvl="6" w:tplc="D49A98A0">
      <w:start w:val="1"/>
      <w:numFmt w:val="bullet"/>
      <w:lvlText w:val="•"/>
      <w:lvlJc w:val="left"/>
      <w:pPr>
        <w:ind w:left="0" w:firstLine="0"/>
      </w:pPr>
    </w:lvl>
    <w:lvl w:ilvl="7" w:tplc="B4E2B494">
      <w:start w:val="1"/>
      <w:numFmt w:val="bullet"/>
      <w:lvlText w:val="•"/>
      <w:lvlJc w:val="left"/>
      <w:pPr>
        <w:ind w:left="0" w:firstLine="0"/>
      </w:pPr>
    </w:lvl>
    <w:lvl w:ilvl="8" w:tplc="477CF60C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5449412D"/>
    <w:multiLevelType w:val="multilevel"/>
    <w:tmpl w:val="3DF8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A"/>
    <w:rsid w:val="00060CD8"/>
    <w:rsid w:val="00066DCA"/>
    <w:rsid w:val="000E788F"/>
    <w:rsid w:val="00151399"/>
    <w:rsid w:val="001D7FC0"/>
    <w:rsid w:val="002C1EF7"/>
    <w:rsid w:val="0037794D"/>
    <w:rsid w:val="0055429C"/>
    <w:rsid w:val="005673A7"/>
    <w:rsid w:val="005B044D"/>
    <w:rsid w:val="00667E19"/>
    <w:rsid w:val="006F09A6"/>
    <w:rsid w:val="007C2C88"/>
    <w:rsid w:val="007F2EC9"/>
    <w:rsid w:val="0081393C"/>
    <w:rsid w:val="00820DB6"/>
    <w:rsid w:val="00832933"/>
    <w:rsid w:val="0092365F"/>
    <w:rsid w:val="00924371"/>
    <w:rsid w:val="009F3DC7"/>
    <w:rsid w:val="00B25F36"/>
    <w:rsid w:val="00B33A7F"/>
    <w:rsid w:val="00B90FD2"/>
    <w:rsid w:val="00BC628F"/>
    <w:rsid w:val="00BE0B8A"/>
    <w:rsid w:val="00C7460F"/>
    <w:rsid w:val="00CA42AB"/>
    <w:rsid w:val="00CE2B0B"/>
    <w:rsid w:val="00D600EB"/>
    <w:rsid w:val="00D81D8F"/>
    <w:rsid w:val="00DD7439"/>
    <w:rsid w:val="00DE3B94"/>
    <w:rsid w:val="00E52E5B"/>
    <w:rsid w:val="00EA5913"/>
    <w:rsid w:val="00EF57D9"/>
    <w:rsid w:val="00F964F0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28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28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C62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2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unhideWhenUsed/>
    <w:rsid w:val="00B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2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7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B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28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28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C62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2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unhideWhenUsed/>
    <w:rsid w:val="00B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2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7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B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-koncept.ru/2015/858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herzen.spb.ru/event/fizika-prostye-mehanizmy-s-drevnosti-i-do-nashih-dn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2024-08-28T14:07:00Z</cp:lastPrinted>
  <dcterms:created xsi:type="dcterms:W3CDTF">2024-08-27T06:21:00Z</dcterms:created>
  <dcterms:modified xsi:type="dcterms:W3CDTF">2024-09-02T10:25:00Z</dcterms:modified>
</cp:coreProperties>
</file>