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0F" w:rsidRDefault="008F510F" w:rsidP="008F510F">
      <w:pPr>
        <w:spacing w:line="240" w:lineRule="auto"/>
        <w:jc w:val="center"/>
        <w:rPr>
          <w:rFonts w:ascii="Times New Roman" w:eastAsia="Times New Roman" w:hAnsi="Times New Roman" w:cs="Times New Roman"/>
          <w:b/>
          <w:lang w:eastAsia="ru-RU"/>
        </w:rPr>
      </w:pPr>
    </w:p>
    <w:p w:rsidR="008F510F" w:rsidRPr="008F510F" w:rsidRDefault="008F510F" w:rsidP="008F510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УДК</w:t>
      </w:r>
      <w:r w:rsidR="00967F2A">
        <w:rPr>
          <w:rFonts w:ascii="Times New Roman" w:eastAsia="Times New Roman" w:hAnsi="Times New Roman" w:cs="Times New Roman"/>
          <w:b/>
          <w:sz w:val="24"/>
          <w:szCs w:val="24"/>
          <w:lang w:eastAsia="ru-RU"/>
        </w:rPr>
        <w:t xml:space="preserve"> 526.3</w:t>
      </w:r>
      <w:bookmarkStart w:id="0" w:name="_GoBack"/>
      <w:bookmarkEnd w:id="0"/>
    </w:p>
    <w:p w:rsidR="008F510F" w:rsidRPr="008F510F" w:rsidRDefault="008F510F" w:rsidP="008F510F">
      <w:pPr>
        <w:spacing w:after="0" w:line="240" w:lineRule="auto"/>
        <w:rPr>
          <w:rFonts w:ascii="Times New Roman" w:eastAsia="Times New Roman" w:hAnsi="Times New Roman" w:cs="Times New Roman"/>
          <w:b/>
          <w:sz w:val="24"/>
          <w:szCs w:val="24"/>
          <w:lang w:eastAsia="ru-RU"/>
        </w:rPr>
      </w:pPr>
    </w:p>
    <w:p w:rsidR="007B2CC1" w:rsidRPr="008F510F" w:rsidRDefault="007B2CC1" w:rsidP="008F510F">
      <w:pPr>
        <w:spacing w:after="0" w:line="240" w:lineRule="auto"/>
        <w:jc w:val="center"/>
        <w:rPr>
          <w:rFonts w:ascii="Times New Roman" w:eastAsia="Times New Roman" w:hAnsi="Times New Roman" w:cs="Times New Roman"/>
          <w:b/>
          <w:sz w:val="24"/>
          <w:szCs w:val="24"/>
          <w:lang w:eastAsia="ru-RU"/>
        </w:rPr>
      </w:pPr>
      <w:r w:rsidRPr="008F510F">
        <w:rPr>
          <w:rFonts w:ascii="Times New Roman" w:eastAsia="Times New Roman" w:hAnsi="Times New Roman" w:cs="Times New Roman"/>
          <w:b/>
          <w:sz w:val="24"/>
          <w:szCs w:val="24"/>
          <w:lang w:eastAsia="ru-RU"/>
        </w:rPr>
        <w:t>СВЕТОИНДУЦИРОВАННАЯ ДИНАМИКА КОНЦЕНТРАЦИИ НАНОЧАСТИЦ В НАНОЖИДКОСТИ (НЕЛИНЕЙНЫЙ ПОДХОД)</w:t>
      </w:r>
    </w:p>
    <w:p w:rsidR="007B2CC1" w:rsidRPr="008F510F" w:rsidRDefault="007B2CC1" w:rsidP="008F510F">
      <w:pPr>
        <w:spacing w:after="0" w:line="240" w:lineRule="auto"/>
        <w:jc w:val="center"/>
        <w:rPr>
          <w:rFonts w:ascii="Times New Roman" w:eastAsia="Times New Roman" w:hAnsi="Times New Roman" w:cs="Times New Roman"/>
          <w:b/>
          <w:sz w:val="24"/>
          <w:szCs w:val="24"/>
          <w:lang w:eastAsia="ru-RU"/>
        </w:rPr>
      </w:pPr>
      <w:r w:rsidRPr="008F510F">
        <w:rPr>
          <w:rFonts w:ascii="Times New Roman" w:eastAsia="Times New Roman" w:hAnsi="Times New Roman" w:cs="Times New Roman"/>
          <w:b/>
          <w:sz w:val="24"/>
          <w:szCs w:val="24"/>
          <w:lang w:eastAsia="ru-RU"/>
        </w:rPr>
        <w:t>А.И. Ливашвили, П.В. Виноградова</w:t>
      </w:r>
    </w:p>
    <w:p w:rsidR="008F510F" w:rsidRPr="008F510F" w:rsidRDefault="008F510F" w:rsidP="008F510F">
      <w:pPr>
        <w:spacing w:after="0" w:line="240" w:lineRule="auto"/>
        <w:jc w:val="center"/>
        <w:rPr>
          <w:rFonts w:ascii="Times New Roman" w:eastAsia="Times New Roman" w:hAnsi="Times New Roman" w:cs="Times New Roman"/>
          <w:b/>
          <w:sz w:val="24"/>
          <w:szCs w:val="24"/>
          <w:lang w:eastAsia="ru-RU"/>
        </w:rPr>
      </w:pPr>
    </w:p>
    <w:p w:rsidR="007B2CC1" w:rsidRPr="00CF7CEA" w:rsidRDefault="007B2CC1" w:rsidP="008F510F">
      <w:pPr>
        <w:spacing w:after="0" w:line="240" w:lineRule="auto"/>
        <w:jc w:val="center"/>
        <w:rPr>
          <w:rFonts w:ascii="Times New Roman" w:eastAsia="Times New Roman" w:hAnsi="Times New Roman" w:cs="Times New Roman"/>
          <w:lang w:eastAsia="ru-RU"/>
        </w:rPr>
      </w:pPr>
      <w:r w:rsidRPr="00CF7CEA">
        <w:rPr>
          <w:rFonts w:ascii="Times New Roman" w:eastAsia="Times New Roman" w:hAnsi="Times New Roman" w:cs="Times New Roman"/>
          <w:lang w:eastAsia="ru-RU"/>
        </w:rPr>
        <w:t>Дальневосточный государственный университет путей сообщения (г. Хабаровск)</w:t>
      </w:r>
    </w:p>
    <w:p w:rsidR="007B2CC1" w:rsidRPr="00CF7CEA" w:rsidRDefault="008F510F" w:rsidP="008F510F">
      <w:pPr>
        <w:spacing w:after="0" w:line="240" w:lineRule="auto"/>
        <w:jc w:val="center"/>
        <w:rPr>
          <w:rFonts w:ascii="Times New Roman" w:hAnsi="Times New Roman" w:cs="Times New Roman"/>
        </w:rPr>
      </w:pPr>
      <w:r w:rsidRPr="00CF7CEA">
        <w:rPr>
          <w:rFonts w:ascii="Times New Roman" w:hAnsi="Times New Roman" w:cs="Times New Roman"/>
          <w:lang w:val="en-US"/>
        </w:rPr>
        <w:t>E</w:t>
      </w:r>
      <w:r w:rsidRPr="00CF7CEA">
        <w:rPr>
          <w:rFonts w:ascii="Times New Roman" w:hAnsi="Times New Roman" w:cs="Times New Roman"/>
        </w:rPr>
        <w:t>-</w:t>
      </w:r>
      <w:r w:rsidRPr="00CF7CEA">
        <w:rPr>
          <w:rFonts w:ascii="Times New Roman" w:hAnsi="Times New Roman" w:cs="Times New Roman"/>
          <w:lang w:val="en-US"/>
        </w:rPr>
        <w:t>mail</w:t>
      </w:r>
      <w:r w:rsidRPr="00CF7CEA">
        <w:rPr>
          <w:rFonts w:ascii="Times New Roman" w:hAnsi="Times New Roman" w:cs="Times New Roman"/>
        </w:rPr>
        <w:t xml:space="preserve">: </w:t>
      </w:r>
      <w:hyperlink r:id="rId4" w:history="1">
        <w:r w:rsidR="007B2CC1" w:rsidRPr="00CF7CEA">
          <w:rPr>
            <w:rStyle w:val="a4"/>
            <w:rFonts w:ascii="Times New Roman" w:eastAsia="Times New Roman" w:hAnsi="Times New Roman" w:cs="Times New Roman"/>
            <w:lang w:val="en-US" w:eastAsia="ru-RU"/>
          </w:rPr>
          <w:t>livbru</w:t>
        </w:r>
        <w:r w:rsidR="007B2CC1" w:rsidRPr="00CF7CEA">
          <w:rPr>
            <w:rStyle w:val="a4"/>
            <w:rFonts w:ascii="Times New Roman" w:eastAsia="Times New Roman" w:hAnsi="Times New Roman" w:cs="Times New Roman"/>
            <w:lang w:eastAsia="ru-RU"/>
          </w:rPr>
          <w:t>@</w:t>
        </w:r>
        <w:r w:rsidR="007B2CC1" w:rsidRPr="00CF7CEA">
          <w:rPr>
            <w:rStyle w:val="a4"/>
            <w:rFonts w:ascii="Times New Roman" w:eastAsia="Times New Roman" w:hAnsi="Times New Roman" w:cs="Times New Roman"/>
            <w:lang w:val="en-US" w:eastAsia="ru-RU"/>
          </w:rPr>
          <w:t>mail</w:t>
        </w:r>
        <w:r w:rsidR="007B2CC1" w:rsidRPr="00CF7CEA">
          <w:rPr>
            <w:rStyle w:val="a4"/>
            <w:rFonts w:ascii="Times New Roman" w:eastAsia="Times New Roman" w:hAnsi="Times New Roman" w:cs="Times New Roman"/>
            <w:lang w:eastAsia="ru-RU"/>
          </w:rPr>
          <w:t>.</w:t>
        </w:r>
        <w:r w:rsidR="007B2CC1" w:rsidRPr="00CF7CEA">
          <w:rPr>
            <w:rStyle w:val="a4"/>
            <w:rFonts w:ascii="Times New Roman" w:eastAsia="Times New Roman" w:hAnsi="Times New Roman" w:cs="Times New Roman"/>
            <w:lang w:val="en-US" w:eastAsia="ru-RU"/>
          </w:rPr>
          <w:t>ru</w:t>
        </w:r>
      </w:hyperlink>
    </w:p>
    <w:p w:rsidR="008F510F" w:rsidRPr="008F510F" w:rsidRDefault="008F510F" w:rsidP="008F510F">
      <w:pPr>
        <w:spacing w:after="0" w:line="240" w:lineRule="auto"/>
        <w:jc w:val="center"/>
        <w:rPr>
          <w:rFonts w:ascii="Times New Roman" w:eastAsia="Times New Roman" w:hAnsi="Times New Roman" w:cs="Times New Roman"/>
          <w:b/>
          <w:i/>
          <w:sz w:val="24"/>
          <w:szCs w:val="24"/>
          <w:lang w:eastAsia="ru-RU"/>
        </w:rPr>
      </w:pPr>
    </w:p>
    <w:p w:rsidR="007B2CC1" w:rsidRDefault="007B2CC1" w:rsidP="00CF7CEA">
      <w:pPr>
        <w:spacing w:after="0" w:line="240" w:lineRule="auto"/>
        <w:ind w:firstLine="567"/>
        <w:jc w:val="both"/>
        <w:rPr>
          <w:rFonts w:ascii="Times New Roman" w:eastAsia="Times New Roman" w:hAnsi="Times New Roman" w:cs="Times New Roman"/>
          <w:i/>
          <w:lang w:eastAsia="ru-RU"/>
        </w:rPr>
      </w:pPr>
      <w:r w:rsidRPr="00CF7CEA">
        <w:rPr>
          <w:rFonts w:ascii="Times New Roman" w:eastAsia="Times New Roman" w:hAnsi="Times New Roman" w:cs="Times New Roman"/>
          <w:i/>
          <w:lang w:eastAsia="ru-RU"/>
        </w:rPr>
        <w:t xml:space="preserve">Получено точное решение системы нелинейных уравнений, описывающих нелинейную динамику </w:t>
      </w:r>
      <w:proofErr w:type="spellStart"/>
      <w:r w:rsidRPr="00CF7CEA">
        <w:rPr>
          <w:rFonts w:ascii="Times New Roman" w:eastAsia="Times New Roman" w:hAnsi="Times New Roman" w:cs="Times New Roman"/>
          <w:i/>
          <w:lang w:eastAsia="ru-RU"/>
        </w:rPr>
        <w:t>концетрации</w:t>
      </w:r>
      <w:proofErr w:type="spellEnd"/>
      <w:r w:rsidRPr="00CF7CEA">
        <w:rPr>
          <w:rFonts w:ascii="Times New Roman" w:eastAsia="Times New Roman" w:hAnsi="Times New Roman" w:cs="Times New Roman"/>
          <w:i/>
          <w:lang w:eastAsia="ru-RU"/>
        </w:rPr>
        <w:t xml:space="preserve"> наночастиц в жидкофазной среде, подверженной лазерному облучению. При этом, учитывается зависимость коэффициента теплопроводности от концентрации</w:t>
      </w:r>
    </w:p>
    <w:p w:rsidR="00CF7CEA" w:rsidRPr="00CF7CEA" w:rsidRDefault="00CF7CEA" w:rsidP="00CF7CEA">
      <w:pPr>
        <w:spacing w:after="0" w:line="240" w:lineRule="auto"/>
        <w:ind w:firstLine="567"/>
        <w:jc w:val="both"/>
        <w:rPr>
          <w:rFonts w:ascii="Times New Roman" w:eastAsia="Times New Roman" w:hAnsi="Times New Roman" w:cs="Times New Roman"/>
          <w:i/>
          <w:lang w:eastAsia="ru-RU"/>
        </w:rPr>
      </w:pPr>
    </w:p>
    <w:p w:rsidR="007B2CC1" w:rsidRPr="008308D4" w:rsidRDefault="007B2CC1" w:rsidP="00CF7CEA">
      <w:pPr>
        <w:spacing w:after="0" w:line="240" w:lineRule="auto"/>
        <w:ind w:firstLine="709"/>
        <w:jc w:val="both"/>
        <w:rPr>
          <w:rFonts w:ascii="Times New Roman" w:eastAsia="Times New Roman" w:hAnsi="Times New Roman" w:cs="Times New Roman"/>
          <w:sz w:val="20"/>
          <w:szCs w:val="20"/>
          <w:lang w:eastAsia="ru-RU"/>
        </w:rPr>
      </w:pPr>
      <w:r w:rsidRPr="008308D4">
        <w:rPr>
          <w:rFonts w:ascii="Times New Roman" w:eastAsia="Times New Roman" w:hAnsi="Times New Roman" w:cs="Times New Roman"/>
          <w:lang w:eastAsia="ru-RU"/>
        </w:rPr>
        <w:t xml:space="preserve">Стремительный прогресс в области </w:t>
      </w:r>
      <w:proofErr w:type="spellStart"/>
      <w:r w:rsidRPr="008308D4">
        <w:rPr>
          <w:rFonts w:ascii="Times New Roman" w:eastAsia="Times New Roman" w:hAnsi="Times New Roman" w:cs="Times New Roman"/>
          <w:lang w:eastAsia="ru-RU"/>
        </w:rPr>
        <w:t>нанотехнологий</w:t>
      </w:r>
      <w:proofErr w:type="spellEnd"/>
      <w:r w:rsidRPr="008308D4">
        <w:rPr>
          <w:rFonts w:ascii="Times New Roman" w:eastAsia="Times New Roman" w:hAnsi="Times New Roman" w:cs="Times New Roman"/>
          <w:lang w:eastAsia="ru-RU"/>
        </w:rPr>
        <w:t xml:space="preserve"> предоставил исследователям широкий арсенал новых материалов с уникальными оптическими и физико-химическими свойствами для применений в биологии и медицине [1-</w:t>
      </w:r>
      <w:r>
        <w:rPr>
          <w:rFonts w:ascii="Times New Roman" w:eastAsia="Times New Roman" w:hAnsi="Times New Roman" w:cs="Times New Roman"/>
          <w:lang w:eastAsia="ru-RU"/>
        </w:rPr>
        <w:t>3</w:t>
      </w:r>
      <w:proofErr w:type="gramStart"/>
      <w:r w:rsidRPr="008308D4">
        <w:rPr>
          <w:rFonts w:ascii="Times New Roman" w:eastAsia="Times New Roman" w:hAnsi="Times New Roman" w:cs="Times New Roman"/>
          <w:lang w:eastAsia="ru-RU"/>
        </w:rPr>
        <w:t>] .</w:t>
      </w:r>
      <w:proofErr w:type="gramEnd"/>
      <w:r w:rsidRPr="008308D4">
        <w:rPr>
          <w:rFonts w:ascii="Times New Roman" w:eastAsia="Times New Roman" w:hAnsi="Times New Roman" w:cs="Times New Roman"/>
          <w:lang w:eastAsia="ru-RU"/>
        </w:rPr>
        <w:t xml:space="preserve"> К числу таких материалов относят коллоидные суспензии или, как сейчас их принято называть, наножидкости (при исследовании оптических свойств наножидкости принимается, что длина световой волны, которой её облучают, много больше размеров частиц), широко применяются в различных сферах </w:t>
      </w:r>
      <w:proofErr w:type="spellStart"/>
      <w:r w:rsidRPr="008308D4">
        <w:rPr>
          <w:rFonts w:ascii="Times New Roman" w:eastAsia="Times New Roman" w:hAnsi="Times New Roman" w:cs="Times New Roman"/>
          <w:lang w:eastAsia="ru-RU"/>
        </w:rPr>
        <w:t>нанотехнологии</w:t>
      </w:r>
      <w:proofErr w:type="spellEnd"/>
      <w:r w:rsidRPr="008308D4">
        <w:rPr>
          <w:rFonts w:ascii="Times New Roman" w:eastAsia="Times New Roman" w:hAnsi="Times New Roman" w:cs="Times New Roman"/>
          <w:sz w:val="20"/>
          <w:szCs w:val="20"/>
          <w:lang w:eastAsia="ru-RU"/>
        </w:rPr>
        <w:t xml:space="preserve">. </w:t>
      </w:r>
    </w:p>
    <w:p w:rsidR="007B2CC1" w:rsidRPr="008308D4" w:rsidRDefault="007B2CC1" w:rsidP="00CF7CEA">
      <w:pPr>
        <w:spacing w:after="0" w:line="240" w:lineRule="auto"/>
        <w:ind w:firstLine="708"/>
        <w:jc w:val="both"/>
        <w:rPr>
          <w:rFonts w:ascii="Times New Roman" w:eastAsia="Times New Roman" w:hAnsi="Times New Roman" w:cs="Times New Roman"/>
          <w:lang w:eastAsia="ru-RU"/>
        </w:rPr>
      </w:pPr>
      <w:r w:rsidRPr="008308D4">
        <w:rPr>
          <w:rFonts w:ascii="Times New Roman" w:eastAsia="Times New Roman" w:hAnsi="Times New Roman" w:cs="Times New Roman"/>
          <w:lang w:eastAsia="ru-RU"/>
        </w:rPr>
        <w:t>Не смотря на большое число публикаций по этой проблематике [</w:t>
      </w:r>
      <w:r>
        <w:rPr>
          <w:rFonts w:ascii="Times New Roman" w:eastAsia="Times New Roman" w:hAnsi="Times New Roman" w:cs="Times New Roman"/>
          <w:lang w:eastAsia="ru-RU"/>
        </w:rPr>
        <w:t>4</w:t>
      </w:r>
      <w:r w:rsidRPr="008308D4">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8308D4">
        <w:rPr>
          <w:rFonts w:ascii="Times New Roman" w:eastAsia="Times New Roman" w:hAnsi="Times New Roman" w:cs="Times New Roman"/>
          <w:lang w:eastAsia="ru-RU"/>
        </w:rPr>
        <w:t>], многие вопросы, связанные с процессами переноса в наножидкостях, остаются невыясненными.</w:t>
      </w:r>
    </w:p>
    <w:p w:rsidR="007B2CC1" w:rsidRPr="008308D4" w:rsidRDefault="007B2CC1" w:rsidP="00CF7CEA">
      <w:pPr>
        <w:spacing w:after="0" w:line="240" w:lineRule="auto"/>
        <w:jc w:val="both"/>
        <w:rPr>
          <w:rFonts w:ascii="Times New Roman" w:eastAsia="Times New Roman" w:hAnsi="Times New Roman" w:cs="Times New Roman"/>
          <w:lang w:eastAsia="ru-RU"/>
        </w:rPr>
      </w:pPr>
      <w:r w:rsidRPr="008308D4">
        <w:rPr>
          <w:rFonts w:ascii="Times New Roman" w:eastAsia="Times New Roman" w:hAnsi="Times New Roman" w:cs="Times New Roman"/>
          <w:lang w:eastAsia="ru-RU"/>
        </w:rPr>
        <w:t xml:space="preserve">        </w:t>
      </w:r>
      <w:r w:rsidRPr="008308D4">
        <w:rPr>
          <w:rFonts w:ascii="Times New Roman" w:eastAsia="Times New Roman" w:hAnsi="Times New Roman" w:cs="Times New Roman"/>
          <w:lang w:eastAsia="ru-RU"/>
        </w:rPr>
        <w:tab/>
        <w:t xml:space="preserve">Целью нашей работы является теоретическое исследование динамики концентрации </w:t>
      </w:r>
    </w:p>
    <w:p w:rsidR="007B2CC1" w:rsidRPr="008308D4" w:rsidRDefault="007B2CC1" w:rsidP="00CF7CEA">
      <w:pPr>
        <w:spacing w:after="0" w:line="240" w:lineRule="auto"/>
        <w:jc w:val="both"/>
        <w:rPr>
          <w:rFonts w:ascii="Times New Roman" w:eastAsia="Times New Roman" w:hAnsi="Times New Roman" w:cs="Times New Roman"/>
          <w:i/>
          <w:lang w:eastAsia="ru-RU"/>
        </w:rPr>
      </w:pPr>
      <w:r w:rsidRPr="008308D4">
        <w:rPr>
          <w:rFonts w:ascii="Times New Roman" w:eastAsia="Times New Roman" w:hAnsi="Times New Roman" w:cs="Times New Roman"/>
          <w:lang w:eastAsia="ru-RU"/>
        </w:rPr>
        <w:t>наночастиц в жидкофазной среде, подвергаемой лазерному облучению постоянной интенсивности</w:t>
      </w:r>
      <w:r>
        <w:rPr>
          <w:rFonts w:ascii="Times New Roman" w:eastAsia="Times New Roman" w:hAnsi="Times New Roman" w:cs="Times New Roman"/>
          <w:lang w:eastAsia="ru-RU"/>
        </w:rPr>
        <w:t>.</w:t>
      </w:r>
      <w:r w:rsidRPr="008308D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w:t>
      </w:r>
      <w:r w:rsidRPr="008308D4">
        <w:rPr>
          <w:rFonts w:ascii="Times New Roman" w:eastAsia="Times New Roman" w:hAnsi="Times New Roman" w:cs="Times New Roman"/>
          <w:lang w:eastAsia="ru-RU"/>
        </w:rPr>
        <w:t>оэффициент поглощения излучения</w:t>
      </w:r>
      <w:r>
        <w:rPr>
          <w:rFonts w:ascii="Times New Roman" w:eastAsia="Times New Roman" w:hAnsi="Times New Roman" w:cs="Times New Roman"/>
          <w:lang w:eastAsia="ru-RU"/>
        </w:rPr>
        <w:t xml:space="preserve"> принимаем постоянным.</w:t>
      </w:r>
      <w:r w:rsidRPr="008308D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(рис.1)</w:t>
      </w:r>
    </w:p>
    <w:p w:rsidR="007B2CC1" w:rsidRPr="008308D4" w:rsidRDefault="007B2CC1" w:rsidP="00CF7CEA">
      <w:pPr>
        <w:spacing w:after="0" w:line="240" w:lineRule="auto"/>
        <w:jc w:val="center"/>
        <w:rPr>
          <w:rFonts w:ascii="Times New Roman" w:eastAsia="Times New Roman" w:hAnsi="Times New Roman" w:cs="Times New Roman"/>
          <w:lang w:val="en-GB" w:eastAsia="ru-RU"/>
        </w:rPr>
      </w:pPr>
      <w:r w:rsidRPr="008308D4">
        <w:rPr>
          <w:rFonts w:ascii="Times New Roman" w:eastAsia="Times New Roman" w:hAnsi="Times New Roman" w:cs="Times New Roman"/>
          <w:noProof/>
          <w:lang w:eastAsia="ru-RU"/>
        </w:rPr>
        <w:drawing>
          <wp:inline distT="0" distB="0" distL="0" distR="0">
            <wp:extent cx="3248025" cy="1219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8025" cy="1219200"/>
                    </a:xfrm>
                    <a:prstGeom prst="rect">
                      <a:avLst/>
                    </a:prstGeom>
                    <a:noFill/>
                    <a:ln>
                      <a:noFill/>
                    </a:ln>
                  </pic:spPr>
                </pic:pic>
              </a:graphicData>
            </a:graphic>
          </wp:inline>
        </w:drawing>
      </w:r>
    </w:p>
    <w:p w:rsidR="007B2CC1" w:rsidRPr="008308D4" w:rsidRDefault="007B2CC1" w:rsidP="00CF7CEA">
      <w:pPr>
        <w:spacing w:after="0" w:line="240" w:lineRule="auto"/>
        <w:jc w:val="center"/>
        <w:rPr>
          <w:rFonts w:ascii="Times New Roman" w:eastAsia="Times New Roman" w:hAnsi="Times New Roman" w:cs="Times New Roman"/>
          <w:lang w:eastAsia="ru-RU"/>
        </w:rPr>
      </w:pPr>
      <w:r w:rsidRPr="00CF7CEA">
        <w:rPr>
          <w:rFonts w:ascii="Times New Roman" w:eastAsia="Times New Roman" w:hAnsi="Times New Roman" w:cs="Times New Roman"/>
          <w:i/>
          <w:lang w:eastAsia="ru-RU"/>
        </w:rPr>
        <w:t>Рис.1</w:t>
      </w:r>
      <w:r w:rsidRPr="008308D4">
        <w:rPr>
          <w:rFonts w:ascii="Times New Roman" w:eastAsia="Times New Roman" w:hAnsi="Times New Roman" w:cs="Times New Roman"/>
          <w:lang w:eastAsia="ru-RU"/>
        </w:rPr>
        <w:t>. Геометрия задачи</w:t>
      </w:r>
    </w:p>
    <w:p w:rsidR="007B2CC1" w:rsidRPr="008308D4" w:rsidRDefault="007B2CC1" w:rsidP="00CF7CEA">
      <w:pPr>
        <w:spacing w:after="0" w:line="240" w:lineRule="auto"/>
        <w:jc w:val="both"/>
        <w:rPr>
          <w:rFonts w:ascii="Times New Roman" w:eastAsia="Times New Roman" w:hAnsi="Times New Roman" w:cs="Times New Roman"/>
          <w:lang w:eastAsia="ru-RU"/>
        </w:rPr>
      </w:pPr>
    </w:p>
    <w:p w:rsidR="007B2CC1" w:rsidRPr="008308D4" w:rsidRDefault="007B2CC1" w:rsidP="00CF7CEA">
      <w:pPr>
        <w:spacing w:after="0" w:line="240" w:lineRule="auto"/>
        <w:jc w:val="both"/>
        <w:rPr>
          <w:rFonts w:ascii="Times New Roman" w:eastAsia="Times New Roman" w:hAnsi="Times New Roman" w:cs="Times New Roman"/>
          <w:lang w:eastAsia="ru-RU"/>
        </w:rPr>
      </w:pPr>
    </w:p>
    <w:p w:rsidR="00593A8D" w:rsidRPr="00D53E3D" w:rsidRDefault="007B2CC1" w:rsidP="00CF7CEA">
      <w:pPr>
        <w:spacing w:after="0" w:line="240" w:lineRule="auto"/>
        <w:ind w:firstLine="708"/>
        <w:jc w:val="both"/>
        <w:rPr>
          <w:rFonts w:ascii="Times New Roman" w:eastAsia="Times New Roman" w:hAnsi="Times New Roman" w:cs="Times New Roman"/>
          <w:lang w:eastAsia="ru-RU"/>
        </w:rPr>
      </w:pPr>
      <w:r w:rsidRPr="00D53E3D">
        <w:rPr>
          <w:rFonts w:ascii="Times New Roman" w:eastAsia="Times New Roman" w:hAnsi="Times New Roman" w:cs="Times New Roman"/>
          <w:lang w:eastAsia="ru-RU"/>
        </w:rPr>
        <w:t>Запишем систему балансных уравнений теплопроводности и переноса массы (наночастиц) [</w:t>
      </w:r>
      <w:r>
        <w:rPr>
          <w:rFonts w:ascii="Times New Roman" w:eastAsia="Times New Roman" w:hAnsi="Times New Roman" w:cs="Times New Roman"/>
          <w:lang w:eastAsia="ru-RU"/>
        </w:rPr>
        <w:t>10</w:t>
      </w:r>
      <w:r w:rsidRPr="00D53E3D">
        <w:rPr>
          <w:rFonts w:ascii="Times New Roman" w:eastAsia="Times New Roman" w:hAnsi="Times New Roman" w:cs="Times New Roman"/>
          <w:lang w:eastAsia="ru-RU"/>
        </w:rP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
        <w:gridCol w:w="8742"/>
        <w:gridCol w:w="20"/>
        <w:gridCol w:w="540"/>
        <w:gridCol w:w="54"/>
      </w:tblGrid>
      <w:tr w:rsidR="00593A8D" w:rsidTr="003775C9">
        <w:trPr>
          <w:gridAfter w:val="1"/>
          <w:wAfter w:w="54" w:type="dxa"/>
          <w:jc w:val="center"/>
        </w:trPr>
        <w:tc>
          <w:tcPr>
            <w:tcW w:w="8816" w:type="dxa"/>
            <w:gridSpan w:val="3"/>
          </w:tcPr>
          <w:p w:rsidR="00593A8D" w:rsidRDefault="00967F2A" w:rsidP="00593A8D">
            <w:pPr>
              <w:spacing w:after="0" w:line="240" w:lineRule="auto"/>
              <w:jc w:val="both"/>
              <w:rPr>
                <w:rFonts w:ascii="Times New Roman" w:eastAsia="Times New Roman" w:hAnsi="Times New Roman" w:cs="Times New Roman"/>
                <w:lang w:eastAsia="ru-RU"/>
              </w:rPr>
            </w:pPr>
            <m:oMathPara>
              <m:oMath>
                <m:sSub>
                  <m:sSubPr>
                    <m:ctrlPr>
                      <w:rPr>
                        <w:rFonts w:ascii="Cambria Math" w:eastAsia="Times New Roman" w:hAnsi="Cambria Math" w:cs="Times New Roman"/>
                        <w:i/>
                        <w:lang w:val="en-US" w:eastAsia="ru-RU"/>
                      </w:rPr>
                    </m:ctrlPr>
                  </m:sSubPr>
                  <m:e>
                    <m:r>
                      <w:rPr>
                        <w:rFonts w:ascii="Cambria Math" w:eastAsia="Times New Roman" w:hAnsi="Cambria Math" w:cs="Times New Roman"/>
                        <w:lang w:val="en-US" w:eastAsia="ru-RU"/>
                      </w:rPr>
                      <m:t>C</m:t>
                    </m:r>
                  </m:e>
                  <m:sub>
                    <m:r>
                      <w:rPr>
                        <w:rFonts w:ascii="Cambria Math" w:eastAsia="Times New Roman" w:hAnsi="Cambria Math" w:cs="Times New Roman"/>
                        <w:lang w:val="en-US" w:eastAsia="ru-RU"/>
                      </w:rPr>
                      <m:t>p</m:t>
                    </m:r>
                  </m:sub>
                </m:sSub>
                <m:r>
                  <w:rPr>
                    <w:rFonts w:ascii="Cambria Math" w:eastAsia="Times New Roman" w:hAnsi="Cambria Math" w:cs="Times New Roman"/>
                    <w:lang w:val="en-US" w:eastAsia="ru-RU"/>
                  </w:rPr>
                  <m:t>ρ</m:t>
                </m:r>
                <m:f>
                  <m:fPr>
                    <m:ctrlPr>
                      <w:rPr>
                        <w:rFonts w:ascii="Cambria Math" w:eastAsia="Times New Roman" w:hAnsi="Cambria Math" w:cs="Times New Roman"/>
                        <w:i/>
                        <w:lang w:val="en-US" w:eastAsia="ru-RU"/>
                      </w:rPr>
                    </m:ctrlPr>
                  </m:fPr>
                  <m:num>
                    <m:r>
                      <w:rPr>
                        <w:rFonts w:ascii="Cambria Math" w:eastAsia="Times New Roman" w:hAnsi="Cambria Math" w:cs="Times New Roman"/>
                        <w:lang w:val="en-US" w:eastAsia="ru-RU"/>
                      </w:rPr>
                      <m:t>∂T</m:t>
                    </m:r>
                  </m:num>
                  <m:den>
                    <m:r>
                      <w:rPr>
                        <w:rFonts w:ascii="Cambria Math" w:eastAsia="Times New Roman" w:hAnsi="Cambria Math" w:cs="Times New Roman"/>
                        <w:lang w:val="en-US" w:eastAsia="ru-RU"/>
                      </w:rPr>
                      <m:t>∂t</m:t>
                    </m:r>
                  </m:den>
                </m:f>
                <m:r>
                  <w:rPr>
                    <w:rFonts w:ascii="Cambria Math" w:eastAsia="Times New Roman" w:hAnsi="Cambria Math" w:cs="Times New Roman"/>
                    <w:lang w:eastAsia="ru-RU"/>
                  </w:rPr>
                  <m:t>=</m:t>
                </m:r>
                <m:r>
                  <w:rPr>
                    <w:rFonts w:ascii="Cambria Math" w:eastAsia="Times New Roman" w:hAnsi="Cambria Math" w:cs="Times New Roman"/>
                    <w:lang w:val="en-US" w:eastAsia="ru-RU"/>
                  </w:rPr>
                  <m:t>div</m:t>
                </m:r>
                <m:d>
                  <m:dPr>
                    <m:ctrlPr>
                      <w:rPr>
                        <w:rFonts w:ascii="Cambria Math" w:eastAsia="Times New Roman" w:hAnsi="Cambria Math" w:cs="Times New Roman"/>
                        <w:i/>
                        <w:lang w:val="en-US" w:eastAsia="ru-RU"/>
                      </w:rPr>
                    </m:ctrlPr>
                  </m:dPr>
                  <m:e>
                    <m:r>
                      <w:rPr>
                        <w:rFonts w:ascii="Cambria Math" w:eastAsia="Times New Roman" w:hAnsi="Cambria Math" w:cs="Times New Roman"/>
                        <w:lang w:val="en-US" w:eastAsia="ru-RU"/>
                      </w:rPr>
                      <m:t>λ</m:t>
                    </m:r>
                    <m:d>
                      <m:dPr>
                        <m:ctrlPr>
                          <w:rPr>
                            <w:rFonts w:ascii="Cambria Math" w:eastAsia="Times New Roman" w:hAnsi="Cambria Math" w:cs="Times New Roman"/>
                            <w:i/>
                            <w:lang w:val="en-US" w:eastAsia="ru-RU"/>
                          </w:rPr>
                        </m:ctrlPr>
                      </m:dPr>
                      <m:e>
                        <m:r>
                          <w:rPr>
                            <w:rFonts w:ascii="Cambria Math" w:eastAsia="Times New Roman" w:hAnsi="Cambria Math" w:cs="Times New Roman"/>
                            <w:lang w:val="en-US" w:eastAsia="ru-RU"/>
                          </w:rPr>
                          <m:t>C</m:t>
                        </m:r>
                      </m:e>
                    </m:d>
                    <m:acc>
                      <m:accPr>
                        <m:chr m:val="⃗"/>
                        <m:ctrlPr>
                          <w:rPr>
                            <w:rFonts w:ascii="Cambria Math" w:eastAsia="Times New Roman" w:hAnsi="Cambria Math" w:cs="Times New Roman"/>
                            <w:i/>
                            <w:lang w:val="en-US" w:eastAsia="ru-RU"/>
                          </w:rPr>
                        </m:ctrlPr>
                      </m:accPr>
                      <m:e>
                        <m:r>
                          <w:rPr>
                            <w:rFonts w:ascii="Cambria Math" w:eastAsia="Times New Roman" w:hAnsi="Cambria Math" w:cs="Times New Roman"/>
                            <w:lang w:val="en-US" w:eastAsia="ru-RU"/>
                          </w:rPr>
                          <m:t>gradT</m:t>
                        </m:r>
                      </m:e>
                    </m:acc>
                  </m:e>
                </m:d>
                <m:r>
                  <w:rPr>
                    <w:rFonts w:ascii="Cambria Math" w:eastAsia="Times New Roman" w:hAnsi="Cambria Math" w:cs="Times New Roman"/>
                    <w:lang w:eastAsia="ru-RU"/>
                  </w:rPr>
                  <m:t>+</m:t>
                </m:r>
                <m:r>
                  <w:rPr>
                    <w:rFonts w:ascii="Cambria Math" w:eastAsia="Times New Roman" w:hAnsi="Cambria Math" w:cs="Times New Roman"/>
                    <w:lang w:val="en-US" w:eastAsia="ru-RU"/>
                  </w:rPr>
                  <m:t>α</m:t>
                </m:r>
                <m:sSub>
                  <m:sSubPr>
                    <m:ctrlPr>
                      <w:rPr>
                        <w:rFonts w:ascii="Cambria Math" w:eastAsia="Times New Roman" w:hAnsi="Cambria Math" w:cs="Times New Roman"/>
                        <w:i/>
                        <w:lang w:val="en-US" w:eastAsia="ru-RU"/>
                      </w:rPr>
                    </m:ctrlPr>
                  </m:sSubPr>
                  <m:e>
                    <m:r>
                      <w:rPr>
                        <w:rFonts w:ascii="Cambria Math" w:eastAsia="Times New Roman" w:hAnsi="Cambria Math" w:cs="Times New Roman"/>
                        <w:lang w:val="en-US" w:eastAsia="ru-RU"/>
                      </w:rPr>
                      <m:t>I</m:t>
                    </m:r>
                  </m:e>
                  <m:sub>
                    <m:r>
                      <w:rPr>
                        <w:rFonts w:ascii="Cambria Math" w:eastAsia="Times New Roman" w:hAnsi="Cambria Math" w:cs="Times New Roman"/>
                        <w:lang w:eastAsia="ru-RU"/>
                      </w:rPr>
                      <m:t>0</m:t>
                    </m:r>
                  </m:sub>
                </m:sSub>
              </m:oMath>
            </m:oMathPara>
          </w:p>
        </w:tc>
        <w:tc>
          <w:tcPr>
            <w:tcW w:w="540" w:type="dxa"/>
          </w:tcPr>
          <w:p w:rsidR="00593A8D" w:rsidRDefault="00593A8D" w:rsidP="00593A8D">
            <w:pPr>
              <w:spacing w:after="0" w:line="240" w:lineRule="auto"/>
              <w:ind w:right="-210"/>
              <w:rPr>
                <w:rFonts w:ascii="Times New Roman" w:eastAsia="Times New Roman" w:hAnsi="Times New Roman" w:cs="Times New Roman"/>
                <w:lang w:eastAsia="ru-RU"/>
              </w:rPr>
            </w:pPr>
          </w:p>
          <w:p w:rsidR="00593A8D" w:rsidRDefault="00593A8D" w:rsidP="00593A8D">
            <w:pPr>
              <w:spacing w:after="0" w:line="240" w:lineRule="auto"/>
              <w:ind w:right="-21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93A8D" w:rsidTr="003775C9">
        <w:tblPrEx>
          <w:jc w:val="left"/>
        </w:tblPrEx>
        <w:trPr>
          <w:gridBefore w:val="1"/>
          <w:wBefore w:w="54" w:type="dxa"/>
        </w:trPr>
        <w:tc>
          <w:tcPr>
            <w:tcW w:w="8742" w:type="dxa"/>
          </w:tcPr>
          <w:p w:rsidR="00593A8D" w:rsidRDefault="00967F2A" w:rsidP="00CF7CEA">
            <w:pPr>
              <w:spacing w:after="0" w:line="240" w:lineRule="auto"/>
              <w:jc w:val="both"/>
              <w:rPr>
                <w:rFonts w:ascii="Times New Roman" w:eastAsia="Times New Roman" w:hAnsi="Times New Roman" w:cs="Times New Roman"/>
                <w:lang w:eastAsia="ru-RU"/>
              </w:rPr>
            </w:pPr>
            <m:oMathPara>
              <m:oMath>
                <m:f>
                  <m:fPr>
                    <m:ctrlPr>
                      <w:rPr>
                        <w:rFonts w:ascii="Cambria Math" w:eastAsia="Times New Roman" w:hAnsi="Cambria Math" w:cs="Times New Roman"/>
                        <w:i/>
                        <w:lang w:val="en-GB" w:eastAsia="ru-RU"/>
                      </w:rPr>
                    </m:ctrlPr>
                  </m:fPr>
                  <m:num>
                    <m:r>
                      <w:rPr>
                        <w:rFonts w:ascii="Cambria Math" w:eastAsia="Times New Roman" w:hAnsi="Cambria Math" w:cs="Times New Roman"/>
                        <w:lang w:val="en-GB" w:eastAsia="ru-RU"/>
                      </w:rPr>
                      <m:t>∂</m:t>
                    </m:r>
                    <m:r>
                      <w:rPr>
                        <w:rFonts w:ascii="Cambria Math" w:eastAsia="Times New Roman" w:hAnsi="Cambria Math" w:cs="Times New Roman"/>
                        <w:lang w:val="en-US" w:eastAsia="ru-RU"/>
                      </w:rPr>
                      <m:t>C</m:t>
                    </m:r>
                  </m:num>
                  <m:den>
                    <m:r>
                      <w:rPr>
                        <w:rFonts w:ascii="Cambria Math" w:eastAsia="Times New Roman" w:hAnsi="Cambria Math" w:cs="Times New Roman"/>
                        <w:lang w:val="en-GB" w:eastAsia="ru-RU"/>
                      </w:rPr>
                      <m:t>∂</m:t>
                    </m:r>
                    <m:r>
                      <w:rPr>
                        <w:rFonts w:ascii="Cambria Math" w:eastAsia="Times New Roman" w:hAnsi="Cambria Math" w:cs="Times New Roman"/>
                        <w:lang w:val="en-US" w:eastAsia="ru-RU"/>
                      </w:rPr>
                      <m:t>t</m:t>
                    </m:r>
                  </m:den>
                </m:f>
                <m:r>
                  <w:rPr>
                    <w:rFonts w:ascii="Cambria Math" w:eastAsia="Times New Roman" w:hAnsi="Cambria Math" w:cs="Times New Roman"/>
                    <w:lang w:eastAsia="ru-RU"/>
                  </w:rPr>
                  <m:t>=</m:t>
                </m:r>
                <m:r>
                  <w:rPr>
                    <w:rFonts w:ascii="Cambria Math" w:eastAsia="Times New Roman" w:hAnsi="Cambria Math" w:cs="Times New Roman"/>
                    <w:lang w:val="en-US" w:eastAsia="ru-RU"/>
                  </w:rPr>
                  <m:t>div</m:t>
                </m:r>
                <m:d>
                  <m:dPr>
                    <m:ctrlPr>
                      <w:rPr>
                        <w:rFonts w:ascii="Cambria Math" w:eastAsia="Times New Roman" w:hAnsi="Cambria Math" w:cs="Times New Roman"/>
                        <w:i/>
                        <w:lang w:val="en-US" w:eastAsia="ru-RU"/>
                      </w:rPr>
                    </m:ctrlPr>
                  </m:dPr>
                  <m:e>
                    <m:r>
                      <w:rPr>
                        <w:rFonts w:ascii="Cambria Math" w:eastAsia="Times New Roman" w:hAnsi="Cambria Math" w:cs="Times New Roman"/>
                        <w:lang w:val="en-US" w:eastAsia="ru-RU"/>
                      </w:rPr>
                      <m:t>D</m:t>
                    </m:r>
                    <m:acc>
                      <m:accPr>
                        <m:chr m:val="⃗"/>
                        <m:ctrlPr>
                          <w:rPr>
                            <w:rFonts w:ascii="Cambria Math" w:eastAsia="Times New Roman" w:hAnsi="Cambria Math" w:cs="Times New Roman"/>
                            <w:i/>
                            <w:lang w:val="en-US" w:eastAsia="ru-RU"/>
                          </w:rPr>
                        </m:ctrlPr>
                      </m:accPr>
                      <m:e>
                        <m:r>
                          <w:rPr>
                            <w:rFonts w:ascii="Cambria Math" w:eastAsia="Times New Roman" w:hAnsi="Cambria Math" w:cs="Times New Roman"/>
                            <w:lang w:val="en-US" w:eastAsia="ru-RU"/>
                          </w:rPr>
                          <m:t>gradC</m:t>
                        </m:r>
                      </m:e>
                    </m:acc>
                    <m:ctrlPr>
                      <w:rPr>
                        <w:rFonts w:ascii="Cambria Math" w:eastAsia="Times New Roman" w:hAnsi="Cambria Math" w:cs="Times New Roman"/>
                        <w:i/>
                        <w:lang w:val="en-GB" w:eastAsia="ru-RU"/>
                      </w:rPr>
                    </m:ctrlPr>
                  </m:e>
                </m:d>
                <m:r>
                  <w:rPr>
                    <w:rFonts w:ascii="Cambria Math" w:eastAsia="Times New Roman" w:hAnsi="Cambria Math" w:cs="Times New Roman"/>
                    <w:lang w:eastAsia="ru-RU"/>
                  </w:rPr>
                  <m:t>+</m:t>
                </m:r>
                <m:sSub>
                  <m:sSubPr>
                    <m:ctrlPr>
                      <w:rPr>
                        <w:rFonts w:ascii="Cambria Math" w:eastAsia="Times New Roman" w:hAnsi="Cambria Math" w:cs="Times New Roman"/>
                        <w:i/>
                        <w:lang w:val="en-GB" w:eastAsia="ru-RU"/>
                      </w:rPr>
                    </m:ctrlPr>
                  </m:sSubPr>
                  <m:e>
                    <m:r>
                      <w:rPr>
                        <w:rFonts w:ascii="Cambria Math" w:eastAsia="Times New Roman" w:hAnsi="Cambria Math" w:cs="Times New Roman"/>
                        <w:lang w:val="en-US" w:eastAsia="ru-RU"/>
                      </w:rPr>
                      <m:t>D</m:t>
                    </m:r>
                  </m:e>
                  <m:sub>
                    <m:r>
                      <w:rPr>
                        <w:rFonts w:ascii="Cambria Math" w:eastAsia="Times New Roman" w:hAnsi="Cambria Math" w:cs="Times New Roman"/>
                        <w:lang w:val="en-US" w:eastAsia="ru-RU"/>
                      </w:rPr>
                      <m:t>T</m:t>
                    </m:r>
                  </m:sub>
                </m:sSub>
                <m:r>
                  <w:rPr>
                    <w:rFonts w:ascii="Cambria Math" w:eastAsia="Times New Roman" w:hAnsi="Cambria Math" w:cs="Times New Roman"/>
                    <w:lang w:val="en-US" w:eastAsia="ru-RU"/>
                  </w:rPr>
                  <m:t>div</m:t>
                </m:r>
                <m:d>
                  <m:dPr>
                    <m:ctrlPr>
                      <w:rPr>
                        <w:rFonts w:ascii="Cambria Math" w:eastAsia="Times New Roman" w:hAnsi="Cambria Math" w:cs="Times New Roman"/>
                        <w:i/>
                        <w:lang w:val="en-US" w:eastAsia="ru-RU"/>
                      </w:rPr>
                    </m:ctrlPr>
                  </m:dPr>
                  <m:e>
                    <m:r>
                      <w:rPr>
                        <w:rFonts w:ascii="Cambria Math" w:eastAsia="Times New Roman" w:hAnsi="Cambria Math" w:cs="Times New Roman"/>
                        <w:lang w:val="en-US" w:eastAsia="ru-RU"/>
                      </w:rPr>
                      <m:t>C</m:t>
                    </m:r>
                    <m:d>
                      <m:dPr>
                        <m:ctrlPr>
                          <w:rPr>
                            <w:rFonts w:ascii="Cambria Math" w:eastAsia="Times New Roman" w:hAnsi="Cambria Math" w:cs="Times New Roman"/>
                            <w:i/>
                            <w:lang w:val="en-US" w:eastAsia="ru-RU"/>
                          </w:rPr>
                        </m:ctrlPr>
                      </m:dPr>
                      <m:e>
                        <m:r>
                          <w:rPr>
                            <w:rFonts w:ascii="Cambria Math" w:eastAsia="Times New Roman" w:hAnsi="Cambria Math" w:cs="Times New Roman"/>
                            <w:lang w:eastAsia="ru-RU"/>
                          </w:rPr>
                          <m:t>1-</m:t>
                        </m:r>
                        <m:r>
                          <w:rPr>
                            <w:rFonts w:ascii="Cambria Math" w:eastAsia="Times New Roman" w:hAnsi="Cambria Math" w:cs="Times New Roman"/>
                            <w:lang w:val="en-US" w:eastAsia="ru-RU"/>
                          </w:rPr>
                          <m:t>C</m:t>
                        </m:r>
                      </m:e>
                    </m:d>
                    <m:acc>
                      <m:accPr>
                        <m:chr m:val="⃗"/>
                        <m:ctrlPr>
                          <w:rPr>
                            <w:rFonts w:ascii="Cambria Math" w:eastAsia="Times New Roman" w:hAnsi="Cambria Math" w:cs="Times New Roman"/>
                            <w:i/>
                            <w:lang w:val="en-US" w:eastAsia="ru-RU"/>
                          </w:rPr>
                        </m:ctrlPr>
                      </m:accPr>
                      <m:e>
                        <m:r>
                          <w:rPr>
                            <w:rFonts w:ascii="Cambria Math" w:eastAsia="Times New Roman" w:hAnsi="Cambria Math" w:cs="Times New Roman"/>
                            <w:lang w:val="en-US" w:eastAsia="ru-RU"/>
                          </w:rPr>
                          <m:t>gradT</m:t>
                        </m:r>
                      </m:e>
                    </m:acc>
                    <m:ctrlPr>
                      <w:rPr>
                        <w:rFonts w:ascii="Cambria Math" w:eastAsia="Times New Roman" w:hAnsi="Cambria Math" w:cs="Times New Roman"/>
                        <w:i/>
                        <w:lang w:val="en-GB" w:eastAsia="ru-RU"/>
                      </w:rPr>
                    </m:ctrlPr>
                  </m:e>
                </m:d>
                <m:r>
                  <w:rPr>
                    <w:rFonts w:ascii="Cambria Math" w:eastAsia="Times New Roman" w:hAnsi="Cambria Math" w:cs="Times New Roman"/>
                    <w:lang w:eastAsia="ru-RU"/>
                  </w:rPr>
                  <m:t>-</m:t>
                </m:r>
                <m:bar>
                  <m:barPr>
                    <m:pos m:val="top"/>
                    <m:ctrlPr>
                      <w:rPr>
                        <w:rFonts w:ascii="Cambria Math" w:eastAsia="Times New Roman" w:hAnsi="Cambria Math" w:cs="Times New Roman"/>
                        <w:i/>
                        <w:lang w:val="en-GB" w:eastAsia="ru-RU"/>
                      </w:rPr>
                    </m:ctrlPr>
                  </m:barPr>
                  <m:e>
                    <m:r>
                      <w:rPr>
                        <w:rFonts w:ascii="Cambria Math" w:eastAsia="Times New Roman" w:hAnsi="Cambria Math" w:cs="Times New Roman"/>
                        <w:lang w:val="en-GB" w:eastAsia="ru-RU"/>
                      </w:rPr>
                      <m:t>V</m:t>
                    </m:r>
                  </m:e>
                </m:bar>
                <m:r>
                  <w:rPr>
                    <w:rFonts w:ascii="Cambria Math" w:eastAsia="Times New Roman" w:hAnsi="Cambria Math" w:cs="Times New Roman"/>
                    <w:lang w:eastAsia="ru-RU"/>
                  </w:rPr>
                  <m:t>∙</m:t>
                </m:r>
                <m:acc>
                  <m:accPr>
                    <m:chr m:val="⃗"/>
                    <m:ctrlPr>
                      <w:rPr>
                        <w:rFonts w:ascii="Cambria Math" w:eastAsia="Times New Roman" w:hAnsi="Cambria Math" w:cs="Times New Roman"/>
                        <w:i/>
                        <w:lang w:val="en-GB" w:eastAsia="ru-RU"/>
                      </w:rPr>
                    </m:ctrlPr>
                  </m:accPr>
                  <m:e>
                    <m:r>
                      <w:rPr>
                        <w:rFonts w:ascii="Cambria Math" w:eastAsia="Times New Roman" w:hAnsi="Cambria Math" w:cs="Times New Roman"/>
                        <w:lang w:val="en-GB" w:eastAsia="ru-RU"/>
                      </w:rPr>
                      <m:t>gradC</m:t>
                    </m:r>
                  </m:e>
                </m:acc>
              </m:oMath>
            </m:oMathPara>
          </w:p>
        </w:tc>
        <w:tc>
          <w:tcPr>
            <w:tcW w:w="614" w:type="dxa"/>
            <w:gridSpan w:val="3"/>
          </w:tcPr>
          <w:p w:rsidR="00593A8D" w:rsidRDefault="00593A8D" w:rsidP="00CF7CEA">
            <w:pPr>
              <w:spacing w:after="0" w:line="240" w:lineRule="auto"/>
              <w:jc w:val="both"/>
              <w:rPr>
                <w:rFonts w:ascii="Times New Roman" w:eastAsia="Times New Roman" w:hAnsi="Times New Roman" w:cs="Times New Roman"/>
                <w:lang w:eastAsia="ru-RU"/>
              </w:rPr>
            </w:pPr>
          </w:p>
          <w:p w:rsidR="00593A8D" w:rsidRDefault="00593A8D" w:rsidP="00CF7CEA">
            <w:pPr>
              <w:spacing w:after="0" w:line="240" w:lineRule="auto"/>
              <w:jc w:val="both"/>
              <w:rPr>
                <w:rFonts w:ascii="Times New Roman" w:eastAsia="Times New Roman" w:hAnsi="Times New Roman" w:cs="Times New Roman"/>
                <w:lang w:eastAsia="ru-RU"/>
              </w:rPr>
            </w:pPr>
            <w:r w:rsidRPr="00D53E3D">
              <w:rPr>
                <w:rFonts w:ascii="Times New Roman" w:eastAsia="Times New Roman" w:hAnsi="Times New Roman" w:cs="Times New Roman"/>
                <w:lang w:eastAsia="ru-RU"/>
              </w:rPr>
              <w:t>(2)</w:t>
            </w:r>
          </w:p>
        </w:tc>
      </w:tr>
    </w:tbl>
    <w:p w:rsidR="007B2CC1" w:rsidRPr="00D53E3D" w:rsidRDefault="007B2CC1" w:rsidP="00CF7CEA">
      <w:pPr>
        <w:spacing w:after="0" w:line="240" w:lineRule="auto"/>
        <w:jc w:val="both"/>
        <w:rPr>
          <w:rFonts w:ascii="Times New Roman" w:eastAsia="Times New Roman" w:hAnsi="Times New Roman" w:cs="Times New Roman"/>
          <w:lang w:eastAsia="ru-RU"/>
        </w:rPr>
      </w:pPr>
      <w:r w:rsidRPr="00D53E3D">
        <w:rPr>
          <w:rFonts w:ascii="Times New Roman" w:eastAsia="Times New Roman" w:hAnsi="Times New Roman" w:cs="Times New Roman"/>
          <w:lang w:eastAsia="ru-RU"/>
        </w:rPr>
        <w:t xml:space="preserve">где </w:t>
      </w:r>
      <m:oMath>
        <m:r>
          <w:rPr>
            <w:rFonts w:ascii="Cambria Math" w:eastAsia="Times New Roman" w:hAnsi="Cambria Math" w:cs="Times New Roman"/>
            <w:lang w:val="en-GB" w:eastAsia="ru-RU"/>
          </w:rPr>
          <m:t>T</m:t>
        </m:r>
      </m:oMath>
      <w:r w:rsidRPr="00D53E3D">
        <w:rPr>
          <w:rFonts w:ascii="Times New Roman" w:eastAsia="Times New Roman" w:hAnsi="Times New Roman" w:cs="Times New Roman"/>
          <w:lang w:eastAsia="ru-RU"/>
        </w:rPr>
        <w:t xml:space="preserve"> - температура среды, </w:t>
      </w:r>
      <m:oMath>
        <m:r>
          <w:rPr>
            <w:rFonts w:ascii="Cambria Math" w:eastAsia="Times New Roman" w:hAnsi="Cambria Math" w:cs="Times New Roman"/>
            <w:lang w:eastAsia="ru-RU"/>
          </w:rPr>
          <m:t>С</m:t>
        </m:r>
      </m:oMath>
      <w:r w:rsidRPr="00D53E3D">
        <w:rPr>
          <w:rFonts w:ascii="Times New Roman" w:eastAsia="Times New Roman" w:hAnsi="Times New Roman" w:cs="Times New Roman"/>
          <w:i/>
          <w:lang w:eastAsia="ru-RU"/>
        </w:rPr>
        <w:t xml:space="preserve"> - </w:t>
      </w:r>
      <w:r w:rsidRPr="00D53E3D">
        <w:rPr>
          <w:rFonts w:ascii="Times New Roman" w:eastAsia="Times New Roman" w:hAnsi="Times New Roman" w:cs="Times New Roman"/>
          <w:lang w:eastAsia="ru-RU"/>
        </w:rPr>
        <w:t>объёмная концентрация</w:t>
      </w:r>
      <w:r w:rsidRPr="00D53E3D">
        <w:rPr>
          <w:rFonts w:ascii="Times New Roman" w:eastAsia="Times New Roman" w:hAnsi="Times New Roman" w:cs="Times New Roman"/>
          <w:i/>
          <w:lang w:eastAsia="ru-RU"/>
        </w:rPr>
        <w:t xml:space="preserve"> </w:t>
      </w:r>
      <w:r w:rsidRPr="00D53E3D">
        <w:rPr>
          <w:rFonts w:ascii="Times New Roman" w:eastAsia="Times New Roman" w:hAnsi="Times New Roman" w:cs="Times New Roman"/>
          <w:lang w:eastAsia="ru-RU"/>
        </w:rPr>
        <w:t xml:space="preserve">среды, </w:t>
      </w:r>
      <m:oMath>
        <m:r>
          <m:rPr>
            <m:sty m:val="p"/>
          </m:rPr>
          <w:rPr>
            <w:rFonts w:ascii="Cambria Math" w:eastAsia="Times New Roman" w:hAnsi="Cambria Math" w:cs="Times New Roman"/>
            <w:lang w:val="en-GB" w:eastAsia="ru-RU"/>
          </w:rPr>
          <m:t>λ</m:t>
        </m:r>
        <m:d>
          <m:dPr>
            <m:ctrlPr>
              <w:rPr>
                <w:rFonts w:ascii="Cambria Math" w:eastAsia="Times New Roman" w:hAnsi="Cambria Math" w:cs="Times New Roman"/>
                <w:lang w:val="en-GB" w:eastAsia="ru-RU"/>
              </w:rPr>
            </m:ctrlPr>
          </m:dPr>
          <m:e>
            <m:r>
              <m:rPr>
                <m:sty m:val="p"/>
              </m:rPr>
              <w:rPr>
                <w:rFonts w:ascii="Cambria Math" w:eastAsia="Times New Roman" w:hAnsi="Cambria Math" w:cs="Times New Roman"/>
                <w:lang w:eastAsia="ru-RU"/>
              </w:rPr>
              <m:t>С</m:t>
            </m:r>
          </m:e>
        </m:d>
      </m:oMath>
      <w:r w:rsidRPr="00D53E3D">
        <w:rPr>
          <w:rFonts w:ascii="Times New Roman" w:eastAsia="Times New Roman" w:hAnsi="Times New Roman" w:cs="Times New Roman"/>
          <w:lang w:eastAsia="ru-RU"/>
        </w:rPr>
        <w:t xml:space="preserve"> - коэффициент теплопроводности среды</w:t>
      </w:r>
      <w:r w:rsidRPr="00D53E3D">
        <w:rPr>
          <w:rFonts w:ascii="Times New Roman" w:eastAsia="Times New Roman" w:hAnsi="Times New Roman" w:cs="Times New Roman"/>
          <w:i/>
          <w:lang w:eastAsia="ru-RU"/>
        </w:rPr>
        <w:t xml:space="preserve">, </w:t>
      </w:r>
      <m:oMath>
        <m:r>
          <w:rPr>
            <w:rFonts w:ascii="Cambria Math" w:eastAsia="Times New Roman" w:hAnsi="Cambria Math" w:cs="Times New Roman"/>
            <w:lang w:eastAsia="ru-RU"/>
          </w:rPr>
          <m:t xml:space="preserve"> </m:t>
        </m:r>
        <m:r>
          <w:rPr>
            <w:rFonts w:ascii="Cambria Math" w:eastAsia="Times New Roman" w:hAnsi="Cambria Math" w:cs="Times New Roman"/>
            <w:lang w:val="en-GB" w:eastAsia="ru-RU"/>
          </w:rPr>
          <m:t>α</m:t>
        </m:r>
      </m:oMath>
      <w:r>
        <w:rPr>
          <w:rFonts w:ascii="Times New Roman" w:eastAsia="Times New Roman" w:hAnsi="Times New Roman" w:cs="Times New Roman"/>
          <w:i/>
          <w:lang w:eastAsia="ru-RU"/>
        </w:rPr>
        <w:t xml:space="preserve"> -</w:t>
      </w:r>
      <w:r w:rsidRPr="00D53E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53E3D">
        <w:rPr>
          <w:rFonts w:ascii="Times New Roman" w:eastAsia="Times New Roman" w:hAnsi="Times New Roman" w:cs="Times New Roman"/>
          <w:lang w:eastAsia="ru-RU"/>
        </w:rPr>
        <w:t xml:space="preserve">коэффициент поглощения световой волны,  </w:t>
      </w:r>
      <m:oMath>
        <m:sSub>
          <m:sSubPr>
            <m:ctrlPr>
              <w:rPr>
                <w:rFonts w:ascii="Cambria Math" w:eastAsia="Times New Roman" w:hAnsi="Cambria Math" w:cs="Times New Roman"/>
                <w:lang w:val="en-GB" w:eastAsia="ru-RU"/>
              </w:rPr>
            </m:ctrlPr>
          </m:sSubPr>
          <m:e>
            <m:r>
              <w:rPr>
                <w:rFonts w:ascii="Cambria Math" w:eastAsia="Times New Roman" w:hAnsi="Cambria Math" w:cs="Times New Roman"/>
                <w:lang w:val="en-GB" w:eastAsia="ru-RU"/>
              </w:rPr>
              <m:t>I</m:t>
            </m:r>
          </m:e>
          <m:sub>
            <m:r>
              <m:rPr>
                <m:sty m:val="p"/>
              </m:rPr>
              <w:rPr>
                <w:rFonts w:ascii="Cambria Math" w:eastAsia="Times New Roman" w:hAnsi="Cambria Math" w:cs="Times New Roman"/>
                <w:lang w:eastAsia="ru-RU"/>
              </w:rPr>
              <m:t>0</m:t>
            </m:r>
          </m:sub>
        </m:sSub>
      </m:oMath>
      <w:r w:rsidRPr="00D53E3D">
        <w:rPr>
          <w:rFonts w:ascii="Times New Roman" w:eastAsia="Times New Roman" w:hAnsi="Times New Roman" w:cs="Times New Roman"/>
          <w:lang w:eastAsia="ru-RU"/>
        </w:rPr>
        <w:t xml:space="preserve"> - интенсивность падающего излучения</w:t>
      </w:r>
      <w:r w:rsidR="00CF7CEA">
        <w:rPr>
          <w:rFonts w:ascii="Times New Roman" w:eastAsia="Times New Roman" w:hAnsi="Times New Roman" w:cs="Times New Roman"/>
          <w:lang w:eastAsia="ru-RU"/>
        </w:rPr>
        <w:t xml:space="preserve"> </w:t>
      </w:r>
      <m:oMath>
        <m:r>
          <w:rPr>
            <w:rFonts w:ascii="Cambria Math" w:eastAsia="Times New Roman" w:hAnsi="Cambria Math" w:cs="Times New Roman"/>
            <w:lang w:val="en-GB" w:eastAsia="ru-RU"/>
          </w:rPr>
          <m:t>D</m:t>
        </m:r>
      </m:oMath>
      <w:r w:rsidRPr="00D53E3D">
        <w:rPr>
          <w:rFonts w:ascii="Times New Roman" w:eastAsia="Times New Roman" w:hAnsi="Times New Roman" w:cs="Times New Roman"/>
          <w:lang w:eastAsia="ru-RU"/>
        </w:rPr>
        <w:t xml:space="preserve"> - коэффициент диффузии наночастиц, </w:t>
      </w:r>
      <m:oMath>
        <m:sSub>
          <m:sSubPr>
            <m:ctrlPr>
              <w:rPr>
                <w:rFonts w:ascii="Cambria Math" w:eastAsia="Times New Roman" w:hAnsi="Cambria Math" w:cs="Times New Roman"/>
                <w:lang w:val="en-GB" w:eastAsia="ru-RU"/>
              </w:rPr>
            </m:ctrlPr>
          </m:sSubPr>
          <m:e>
            <m:r>
              <w:rPr>
                <w:rFonts w:ascii="Cambria Math" w:eastAsia="Times New Roman" w:hAnsi="Cambria Math" w:cs="Times New Roman"/>
                <w:lang w:val="en-GB" w:eastAsia="ru-RU"/>
              </w:rPr>
              <m:t>D</m:t>
            </m:r>
          </m:e>
          <m:sub>
            <m:r>
              <w:rPr>
                <w:rFonts w:ascii="Cambria Math" w:eastAsia="Times New Roman" w:hAnsi="Cambria Math" w:cs="Times New Roman"/>
                <w:lang w:val="en-GB" w:eastAsia="ru-RU"/>
              </w:rPr>
              <m:t>T</m:t>
            </m:r>
          </m:sub>
        </m:sSub>
      </m:oMath>
      <w:r w:rsidRPr="00D53E3D">
        <w:rPr>
          <w:rFonts w:ascii="Times New Roman" w:eastAsia="Times New Roman" w:hAnsi="Times New Roman" w:cs="Times New Roman"/>
          <w:lang w:eastAsia="ru-RU"/>
        </w:rPr>
        <w:t xml:space="preserve"> - коэффициент термодиффузии,  </w:t>
      </w:r>
      <m:oMath>
        <m:sSub>
          <m:sSubPr>
            <m:ctrlPr>
              <w:rPr>
                <w:rFonts w:ascii="Cambria Math" w:eastAsia="Times New Roman" w:hAnsi="Cambria Math" w:cs="Times New Roman"/>
                <w:lang w:val="en-GB" w:eastAsia="ru-RU"/>
              </w:rPr>
            </m:ctrlPr>
          </m:sSubPr>
          <m:e>
            <m:r>
              <w:rPr>
                <w:rFonts w:ascii="Cambria Math" w:eastAsia="Times New Roman" w:hAnsi="Cambria Math" w:cs="Times New Roman"/>
                <w:lang w:val="en-GB" w:eastAsia="ru-RU"/>
              </w:rPr>
              <m:t>C</m:t>
            </m:r>
          </m:e>
          <m:sub>
            <m:r>
              <w:rPr>
                <w:rFonts w:ascii="Cambria Math" w:eastAsia="Times New Roman" w:hAnsi="Cambria Math" w:cs="Times New Roman"/>
                <w:lang w:val="en-GB" w:eastAsia="ru-RU"/>
              </w:rPr>
              <m:t>p</m:t>
            </m:r>
          </m:sub>
        </m:sSub>
        <m:r>
          <m:rPr>
            <m:sty m:val="p"/>
          </m:rPr>
          <w:rPr>
            <w:rFonts w:ascii="Cambria Math" w:eastAsia="Times New Roman" w:hAnsi="Cambria Math" w:cs="Times New Roman"/>
            <w:lang w:eastAsia="ru-RU"/>
          </w:rPr>
          <m:t>,</m:t>
        </m:r>
        <m:r>
          <w:rPr>
            <w:rFonts w:ascii="Cambria Math" w:eastAsia="Times New Roman" w:hAnsi="Cambria Math" w:cs="Times New Roman"/>
            <w:lang w:val="en-GB" w:eastAsia="ru-RU"/>
          </w:rPr>
          <m:t>ρ</m:t>
        </m:r>
      </m:oMath>
      <w:r w:rsidRPr="00D53E3D">
        <w:rPr>
          <w:rFonts w:ascii="Times New Roman" w:eastAsia="Times New Roman" w:hAnsi="Times New Roman" w:cs="Times New Roman"/>
          <w:lang w:eastAsia="ru-RU"/>
        </w:rPr>
        <w:t xml:space="preserve"> - теплофизические постоянные: теплоёмкость и плотность среды соответственно.</w:t>
      </w:r>
    </w:p>
    <w:p w:rsidR="007B2CC1" w:rsidRDefault="007B2CC1" w:rsidP="00CF7CEA">
      <w:pPr>
        <w:spacing w:after="0" w:line="240" w:lineRule="auto"/>
        <w:jc w:val="both"/>
        <w:rPr>
          <w:rFonts w:ascii="Times New Roman" w:eastAsia="Times New Roman" w:hAnsi="Times New Roman" w:cs="Times New Roman"/>
          <w:lang w:eastAsia="ru-RU"/>
        </w:rPr>
      </w:pPr>
      <w:r w:rsidRPr="00D53E3D">
        <w:rPr>
          <w:rFonts w:ascii="Times New Roman" w:eastAsia="Times New Roman" w:hAnsi="Times New Roman" w:cs="Times New Roman"/>
          <w:lang w:eastAsia="ru-RU"/>
        </w:rPr>
        <w:t xml:space="preserve">Будем рассматривать одномерный случай, пренебрегая, ввиду его малости, эффектом </w:t>
      </w:r>
      <w:proofErr w:type="spellStart"/>
      <w:r w:rsidRPr="00D53E3D">
        <w:rPr>
          <w:rFonts w:ascii="Times New Roman" w:eastAsia="Times New Roman" w:hAnsi="Times New Roman" w:cs="Times New Roman"/>
          <w:lang w:eastAsia="ru-RU"/>
        </w:rPr>
        <w:t>Дюфура</w:t>
      </w:r>
      <w:proofErr w:type="spellEnd"/>
      <w:r w:rsidRPr="00D53E3D">
        <w:rPr>
          <w:rFonts w:ascii="Times New Roman" w:eastAsia="Times New Roman" w:hAnsi="Times New Roman" w:cs="Times New Roman"/>
          <w:lang w:eastAsia="ru-RU"/>
        </w:rPr>
        <w:t>. Мы также не учитываем потоки, вызванные электрострикцией наночастиц. Динамику</w:t>
      </w:r>
      <w:r>
        <w:rPr>
          <w:rFonts w:ascii="Times New Roman" w:eastAsia="Times New Roman" w:hAnsi="Times New Roman" w:cs="Times New Roman"/>
          <w:lang w:eastAsia="ru-RU"/>
        </w:rPr>
        <w:t xml:space="preserve"> </w:t>
      </w:r>
      <w:r w:rsidRPr="00D53E3D">
        <w:rPr>
          <w:rFonts w:ascii="Times New Roman" w:eastAsia="Times New Roman" w:hAnsi="Times New Roman" w:cs="Times New Roman"/>
          <w:lang w:eastAsia="ru-RU"/>
        </w:rPr>
        <w:t>наночастиц будем изучать на фоне стационарной температуры среды</w:t>
      </w:r>
      <w:r>
        <w:rPr>
          <w:rFonts w:ascii="Times New Roman" w:eastAsia="Times New Roman" w:hAnsi="Times New Roman" w:cs="Times New Roman"/>
          <w:lang w:eastAsia="ru-RU"/>
        </w:rPr>
        <w:t xml:space="preserve"> </w:t>
      </w:r>
      <w:r w:rsidRPr="00443E1E">
        <w:rPr>
          <w:rFonts w:ascii="Times New Roman" w:eastAsia="Times New Roman" w:hAnsi="Times New Roman" w:cs="Times New Roman"/>
          <w:lang w:eastAsia="ru-RU"/>
        </w:rPr>
        <w:t xml:space="preserve">- </w:t>
      </w:r>
      <m:oMath>
        <m:f>
          <m:fPr>
            <m:ctrlPr>
              <w:rPr>
                <w:rFonts w:ascii="Cambria Math" w:eastAsia="Times New Roman" w:hAnsi="Cambria Math" w:cs="Times New Roman"/>
                <w:i/>
                <w:lang w:val="en-GB" w:eastAsia="ru-RU"/>
              </w:rPr>
            </m:ctrlPr>
          </m:fPr>
          <m:num>
            <m:r>
              <w:rPr>
                <w:rFonts w:ascii="Cambria Math" w:eastAsia="Times New Roman" w:hAnsi="Cambria Math" w:cs="Times New Roman"/>
                <w:lang w:val="en-GB" w:eastAsia="ru-RU"/>
              </w:rPr>
              <m:t>∂T</m:t>
            </m:r>
          </m:num>
          <m:den>
            <m:r>
              <w:rPr>
                <w:rFonts w:ascii="Cambria Math" w:eastAsia="Times New Roman" w:hAnsi="Cambria Math" w:cs="Times New Roman"/>
                <w:lang w:val="en-GB" w:eastAsia="ru-RU"/>
              </w:rPr>
              <m:t>∂t</m:t>
            </m:r>
          </m:den>
        </m:f>
        <m:r>
          <w:rPr>
            <w:rFonts w:ascii="Cambria Math" w:eastAsia="Times New Roman" w:hAnsi="Cambria Math" w:cs="Times New Roman"/>
            <w:lang w:eastAsia="ru-RU"/>
          </w:rPr>
          <m:t>=0</m:t>
        </m:r>
      </m:oMath>
      <w:r>
        <w:rPr>
          <w:rFonts w:ascii="Times New Roman" w:eastAsia="Times New Roman" w:hAnsi="Times New Roman" w:cs="Times New Roman"/>
          <w:lang w:eastAsia="ru-RU"/>
        </w:rPr>
        <w:t xml:space="preserve">  , что</w:t>
      </w:r>
      <w:r w:rsidRPr="00D53E3D">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вп</w:t>
      </w:r>
      <w:proofErr w:type="spellEnd"/>
      <m:oMath>
        <m:r>
          <w:rPr>
            <w:rFonts w:ascii="Cambria Math" w:eastAsia="Times New Roman" w:hAnsi="Cambria Math" w:cs="Times New Roman"/>
            <w:lang w:eastAsia="ru-RU"/>
          </w:rPr>
          <m:t>олне оправдано , т.к. тепловые процессы устанвлваютя на два-три порядка бысрее диффузионных.</m:t>
        </m:r>
      </m:oMath>
      <w:r w:rsidRPr="00443E1E">
        <w:rPr>
          <w:rFonts w:ascii="Times New Roman" w:eastAsia="Times New Roman" w:hAnsi="Times New Roman" w:cs="Times New Roman"/>
          <w:lang w:eastAsia="ru-RU"/>
        </w:rPr>
        <w:t xml:space="preserve"> Нас также будут интересовать процессы с </w:t>
      </w:r>
      <m:oMath>
        <m:r>
          <w:rPr>
            <w:rFonts w:ascii="Cambria Math" w:eastAsia="Times New Roman" w:hAnsi="Cambria Math" w:cs="Times New Roman"/>
            <w:lang w:val="en-GB" w:eastAsia="ru-RU"/>
          </w:rPr>
          <m:t>C</m:t>
        </m:r>
        <m:r>
          <w:rPr>
            <w:rFonts w:ascii="Cambria Math" w:eastAsia="Times New Roman" w:hAnsi="Cambria Math" w:cs="Times New Roman"/>
            <w:lang w:eastAsia="ru-RU"/>
          </w:rPr>
          <m:t xml:space="preserve"> </m:t>
        </m:r>
      </m:oMath>
      <w:r w:rsidRPr="00443E1E">
        <w:rPr>
          <w:rFonts w:ascii="Times New Roman" w:eastAsia="Times New Roman" w:hAnsi="Times New Roman" w:cs="Times New Roman"/>
          <w:lang w:eastAsia="ru-RU"/>
        </w:rPr>
        <w:t xml:space="preserve">&lt;&lt; 1. Это неравенство гарантирует нам отсутствие процессов коагуляции (слипания) наночастиц. </w:t>
      </w:r>
    </w:p>
    <w:p w:rsidR="007B2CC1" w:rsidRPr="007E312C" w:rsidRDefault="007B2CC1" w:rsidP="00CF7CE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E312C">
        <w:rPr>
          <w:rFonts w:ascii="Times New Roman" w:eastAsia="Times New Roman" w:hAnsi="Times New Roman" w:cs="Times New Roman"/>
          <w:lang w:eastAsia="ru-RU"/>
        </w:rPr>
        <w:t>Согласно теоретическим и экспериментальным работам [</w:t>
      </w:r>
      <w:r>
        <w:rPr>
          <w:rFonts w:ascii="Times New Roman" w:eastAsia="Times New Roman" w:hAnsi="Times New Roman" w:cs="Times New Roman"/>
          <w:lang w:eastAsia="ru-RU"/>
        </w:rPr>
        <w:t>11</w:t>
      </w:r>
      <w:r w:rsidRPr="007E312C">
        <w:rPr>
          <w:rFonts w:ascii="Times New Roman" w:eastAsia="Times New Roman" w:hAnsi="Times New Roman" w:cs="Times New Roman"/>
          <w:lang w:eastAsia="ru-RU"/>
        </w:rPr>
        <w:t>-</w:t>
      </w:r>
      <w:r>
        <w:rPr>
          <w:rFonts w:ascii="Times New Roman" w:eastAsia="Times New Roman" w:hAnsi="Times New Roman" w:cs="Times New Roman"/>
          <w:lang w:eastAsia="ru-RU"/>
        </w:rPr>
        <w:t>12</w:t>
      </w:r>
      <w:r w:rsidRPr="007E312C">
        <w:rPr>
          <w:rFonts w:ascii="Times New Roman" w:eastAsia="Times New Roman" w:hAnsi="Times New Roman" w:cs="Times New Roman"/>
          <w:lang w:eastAsia="ru-RU"/>
        </w:rPr>
        <w:t xml:space="preserve">], концентрационную зависимость коэффициента теплопроводности среды при малых концентрациях можно считать линейной: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6"/>
        <w:gridCol w:w="670"/>
      </w:tblGrid>
      <w:tr w:rsidR="00593A8D" w:rsidTr="003775C9">
        <w:tc>
          <w:tcPr>
            <w:tcW w:w="8897" w:type="dxa"/>
          </w:tcPr>
          <w:p w:rsidR="00593A8D" w:rsidRDefault="00593A8D" w:rsidP="0028368B">
            <w:pPr>
              <w:spacing w:after="0" w:line="240" w:lineRule="auto"/>
              <w:jc w:val="center"/>
              <w:rPr>
                <w:rFonts w:ascii="Times New Roman" w:eastAsia="Times New Roman" w:hAnsi="Times New Roman" w:cs="Times New Roman"/>
                <w:lang w:eastAsia="ru-RU"/>
              </w:rPr>
            </w:pPr>
            <m:oMathPara>
              <m:oMath>
                <m:r>
                  <w:rPr>
                    <w:rFonts w:ascii="Cambria Math" w:eastAsia="Times New Roman" w:hAnsi="Cambria Math" w:cs="Times New Roman"/>
                    <w:lang w:val="en-GB" w:eastAsia="ru-RU"/>
                  </w:rPr>
                  <w:lastRenderedPageBreak/>
                  <m:t>λ</m:t>
                </m:r>
                <m:d>
                  <m:dPr>
                    <m:ctrlPr>
                      <w:rPr>
                        <w:rFonts w:ascii="Cambria Math" w:eastAsia="Times New Roman" w:hAnsi="Cambria Math" w:cs="Times New Roman"/>
                        <w:i/>
                        <w:lang w:val="en-GB" w:eastAsia="ru-RU"/>
                      </w:rPr>
                    </m:ctrlPr>
                  </m:dPr>
                  <m:e>
                    <m:r>
                      <w:rPr>
                        <w:rFonts w:ascii="Cambria Math" w:eastAsia="Times New Roman" w:hAnsi="Cambria Math" w:cs="Times New Roman"/>
                        <w:lang w:eastAsia="ru-RU"/>
                      </w:rPr>
                      <m:t>С</m:t>
                    </m:r>
                  </m:e>
                </m:d>
                <m:r>
                  <w:rPr>
                    <w:rFonts w:ascii="Cambria Math" w:eastAsia="Times New Roman" w:hAnsi="Cambria Math" w:cs="Times New Roman"/>
                    <w:lang w:eastAsia="ru-RU"/>
                  </w:rPr>
                  <m:t>=</m:t>
                </m:r>
                <m:sSub>
                  <m:sSubPr>
                    <m:ctrlPr>
                      <w:rPr>
                        <w:rFonts w:ascii="Cambria Math" w:eastAsia="Times New Roman" w:hAnsi="Cambria Math" w:cs="Times New Roman"/>
                        <w:i/>
                        <w:lang w:val="en-US" w:eastAsia="ru-RU"/>
                      </w:rPr>
                    </m:ctrlPr>
                  </m:sSubPr>
                  <m:e>
                    <m:r>
                      <w:rPr>
                        <w:rFonts w:ascii="Cambria Math" w:eastAsia="Times New Roman" w:hAnsi="Cambria Math" w:cs="Times New Roman"/>
                        <w:lang w:val="en-GB" w:eastAsia="ru-RU"/>
                      </w:rPr>
                      <m:t>λ</m:t>
                    </m:r>
                  </m:e>
                  <m:sub>
                    <m:r>
                      <w:rPr>
                        <w:rFonts w:ascii="Cambria Math" w:eastAsia="Times New Roman" w:hAnsi="Cambria Math" w:cs="Times New Roman"/>
                        <w:lang w:eastAsia="ru-RU"/>
                      </w:rPr>
                      <m:t>0</m:t>
                    </m:r>
                  </m:sub>
                </m:sSub>
                <m:d>
                  <m:dPr>
                    <m:ctrlPr>
                      <w:rPr>
                        <w:rFonts w:ascii="Cambria Math" w:eastAsia="Times New Roman" w:hAnsi="Cambria Math" w:cs="Times New Roman"/>
                        <w:i/>
                        <w:lang w:val="en-US" w:eastAsia="ru-RU"/>
                      </w:rPr>
                    </m:ctrlPr>
                  </m:dPr>
                  <m:e>
                    <m:r>
                      <w:rPr>
                        <w:rFonts w:ascii="Cambria Math" w:eastAsia="Times New Roman" w:hAnsi="Cambria Math" w:cs="Times New Roman"/>
                        <w:lang w:eastAsia="ru-RU"/>
                      </w:rPr>
                      <m:t>1+</m:t>
                    </m:r>
                    <m:r>
                      <w:rPr>
                        <w:rFonts w:ascii="Cambria Math" w:eastAsia="Times New Roman" w:hAnsi="Cambria Math" w:cs="Times New Roman"/>
                        <w:lang w:val="en-US" w:eastAsia="ru-RU"/>
                      </w:rPr>
                      <m:t>pC</m:t>
                    </m:r>
                  </m:e>
                </m:d>
                <m:r>
                  <w:rPr>
                    <w:rFonts w:ascii="Cambria Math" w:eastAsia="Times New Roman" w:hAnsi="Cambria Math" w:cs="Times New Roman"/>
                    <w:lang w:eastAsia="ru-RU"/>
                  </w:rPr>
                  <m:t>,</m:t>
                </m:r>
              </m:oMath>
            </m:oMathPara>
          </w:p>
        </w:tc>
        <w:tc>
          <w:tcPr>
            <w:tcW w:w="675" w:type="dxa"/>
          </w:tcPr>
          <w:p w:rsidR="00593A8D" w:rsidRDefault="00593A8D" w:rsidP="0028368B">
            <w:pPr>
              <w:spacing w:after="0" w:line="240" w:lineRule="auto"/>
              <w:jc w:val="center"/>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(3)</w:t>
            </w:r>
          </w:p>
        </w:tc>
      </w:tr>
    </w:tbl>
    <w:p w:rsidR="007B2CC1" w:rsidRPr="00C754B7" w:rsidRDefault="007B2CC1" w:rsidP="0028368B">
      <w:pPr>
        <w:spacing w:after="0" w:line="240" w:lineRule="auto"/>
        <w:jc w:val="both"/>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xml:space="preserve">где </w:t>
      </w:r>
      <m:oMath>
        <m:sSub>
          <m:sSubPr>
            <m:ctrlPr>
              <w:rPr>
                <w:rFonts w:ascii="Cambria Math" w:eastAsia="Times New Roman" w:hAnsi="Cambria Math" w:cs="Times New Roman"/>
                <w:lang w:val="en-GB" w:eastAsia="ru-RU"/>
              </w:rPr>
            </m:ctrlPr>
          </m:sSubPr>
          <m:e>
            <m:r>
              <w:rPr>
                <w:rFonts w:ascii="Cambria Math" w:eastAsia="Times New Roman" w:hAnsi="Cambria Math" w:cs="Times New Roman"/>
                <w:lang w:val="en-GB" w:eastAsia="ru-RU"/>
              </w:rPr>
              <m:t>λ</m:t>
            </m:r>
          </m:e>
          <m:sub>
            <m:r>
              <m:rPr>
                <m:sty m:val="p"/>
              </m:rPr>
              <w:rPr>
                <w:rFonts w:ascii="Cambria Math" w:eastAsia="Times New Roman" w:hAnsi="Cambria Math" w:cs="Times New Roman"/>
                <w:lang w:eastAsia="ru-RU"/>
              </w:rPr>
              <m:t>0</m:t>
            </m:r>
          </m:sub>
        </m:sSub>
      </m:oMath>
      <w:r w:rsidRPr="007E312C">
        <w:rPr>
          <w:rFonts w:ascii="Times New Roman" w:eastAsia="Times New Roman" w:hAnsi="Times New Roman" w:cs="Times New Roman"/>
          <w:lang w:eastAsia="ru-RU"/>
        </w:rPr>
        <w:t xml:space="preserve"> - значение коэффициента теплопроводности несущей жидкости (без наночастиц), параметр </w:t>
      </w:r>
      <m:oMath>
        <m:r>
          <w:rPr>
            <w:rFonts w:ascii="Cambria Math" w:eastAsia="Times New Roman" w:hAnsi="Cambria Math" w:cs="Times New Roman"/>
            <w:lang w:val="en-US" w:eastAsia="ru-RU"/>
          </w:rPr>
          <m:t>p</m:t>
        </m:r>
      </m:oMath>
      <w:r w:rsidRPr="007E312C">
        <w:rPr>
          <w:rFonts w:ascii="Times New Roman" w:eastAsia="Times New Roman" w:hAnsi="Times New Roman" w:cs="Times New Roman"/>
          <w:lang w:eastAsia="ru-RU"/>
        </w:rPr>
        <w:t xml:space="preserve"> - линейный коэффициент. </w:t>
      </w:r>
      <w:proofErr w:type="gramStart"/>
      <w:r>
        <w:rPr>
          <w:rFonts w:ascii="Times New Roman" w:eastAsia="Times New Roman" w:hAnsi="Times New Roman" w:cs="Times New Roman"/>
          <w:lang w:eastAsia="ru-RU"/>
        </w:rPr>
        <w:t xml:space="preserve">( </w:t>
      </w:r>
      <w:r w:rsidRPr="00C754B7">
        <w:rPr>
          <w:rFonts w:ascii="Times New Roman" w:eastAsia="Times New Roman" w:hAnsi="Times New Roman" w:cs="Times New Roman"/>
          <w:lang w:eastAsia="ru-RU"/>
        </w:rPr>
        <w:t>0</w:t>
      </w:r>
      <w:proofErr w:type="gramEnd"/>
      <w:r>
        <w:rPr>
          <w:rFonts w:ascii="Times New Roman" w:eastAsia="Times New Roman" w:hAnsi="Times New Roman" w:cs="Times New Roman"/>
          <w:lang w:eastAsia="ru-RU"/>
        </w:rPr>
        <w:t xml:space="preserve"> </w:t>
      </w:r>
      <w:r w:rsidRPr="00C754B7">
        <w:rPr>
          <w:rFonts w:ascii="Times New Roman" w:eastAsia="Times New Roman" w:hAnsi="Times New Roman" w:cs="Times New Roman"/>
          <w:lang w:eastAsia="ru-RU"/>
        </w:rPr>
        <w:t>&lt;</w:t>
      </w:r>
      <w:r w:rsidRPr="007E312C">
        <w:rPr>
          <w:rFonts w:ascii="Times New Roman" w:eastAsia="Times New Roman" w:hAnsi="Times New Roman" w:cs="Times New Roman"/>
          <w:i/>
          <w:lang w:val="en-US" w:eastAsia="ru-RU"/>
        </w:rPr>
        <w:t>p</w:t>
      </w:r>
      <w:r w:rsidRPr="00C754B7">
        <w:rPr>
          <w:rFonts w:ascii="Times New Roman" w:eastAsia="Times New Roman" w:hAnsi="Times New Roman" w:cs="Times New Roman"/>
          <w:lang w:eastAsia="ru-RU"/>
        </w:rPr>
        <w:t>&lt; 1).</w:t>
      </w:r>
    </w:p>
    <w:p w:rsidR="007B2CC1" w:rsidRDefault="007B2CC1" w:rsidP="00CF7CEA">
      <w:pPr>
        <w:spacing w:line="240" w:lineRule="auto"/>
        <w:jc w:val="both"/>
        <w:rPr>
          <w:rFonts w:ascii="Times New Roman" w:eastAsia="Times New Roman" w:hAnsi="Times New Roman" w:cs="Times New Roman"/>
          <w:lang w:eastAsia="ru-RU"/>
        </w:rPr>
      </w:pPr>
      <w:r w:rsidRPr="00A364EA">
        <w:rPr>
          <w:rFonts w:ascii="Times New Roman" w:eastAsia="Times New Roman" w:hAnsi="Times New Roman" w:cs="Times New Roman"/>
          <w:lang w:eastAsia="ru-RU"/>
        </w:rPr>
        <w:t>Учитывая стационарный температурный режим, равенство (3) и малую концентрацию, из уравнения теплопроводности получим:</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7"/>
        <w:gridCol w:w="669"/>
      </w:tblGrid>
      <w:tr w:rsidR="0028368B" w:rsidTr="003775C9">
        <w:tc>
          <w:tcPr>
            <w:tcW w:w="8897" w:type="dxa"/>
          </w:tcPr>
          <w:p w:rsidR="0028368B" w:rsidRDefault="00967F2A" w:rsidP="00CF7CEA">
            <w:pPr>
              <w:spacing w:line="240" w:lineRule="auto"/>
              <w:jc w:val="both"/>
              <w:rPr>
                <w:rFonts w:ascii="Times New Roman" w:eastAsia="Times New Roman" w:hAnsi="Times New Roman" w:cs="Times New Roman"/>
                <w:lang w:eastAsia="ru-RU"/>
              </w:rPr>
            </w:pPr>
            <m:oMathPara>
              <m:oMath>
                <m:f>
                  <m:fPr>
                    <m:ctrlPr>
                      <w:rPr>
                        <w:rFonts w:ascii="Cambria Math" w:eastAsia="Times New Roman" w:hAnsi="Cambria Math" w:cs="Times New Roman"/>
                        <w:i/>
                        <w:lang w:val="en-GB" w:eastAsia="ru-RU"/>
                      </w:rPr>
                    </m:ctrlPr>
                  </m:fPr>
                  <m:num>
                    <m:sSup>
                      <m:sSupPr>
                        <m:ctrlPr>
                          <w:rPr>
                            <w:rFonts w:ascii="Cambria Math" w:eastAsia="Times New Roman" w:hAnsi="Cambria Math" w:cs="Times New Roman"/>
                            <w:i/>
                            <w:lang w:val="en-GB" w:eastAsia="ru-RU"/>
                          </w:rPr>
                        </m:ctrlPr>
                      </m:sSupPr>
                      <m:e>
                        <m:r>
                          <w:rPr>
                            <w:rFonts w:ascii="Cambria Math" w:eastAsia="Times New Roman" w:hAnsi="Cambria Math" w:cs="Times New Roman"/>
                            <w:lang w:val="en-GB" w:eastAsia="ru-RU"/>
                          </w:rPr>
                          <m:t>∂</m:t>
                        </m:r>
                      </m:e>
                      <m:sup>
                        <m:r>
                          <w:rPr>
                            <w:rFonts w:ascii="Cambria Math" w:eastAsia="Times New Roman" w:hAnsi="Cambria Math" w:cs="Times New Roman"/>
                            <w:lang w:eastAsia="ru-RU"/>
                          </w:rPr>
                          <m:t>2</m:t>
                        </m:r>
                      </m:sup>
                    </m:sSup>
                    <m:r>
                      <w:rPr>
                        <w:rFonts w:ascii="Cambria Math" w:eastAsia="Times New Roman" w:hAnsi="Cambria Math" w:cs="Times New Roman"/>
                        <w:lang w:val="en-GB" w:eastAsia="ru-RU"/>
                      </w:rPr>
                      <m:t>T</m:t>
                    </m:r>
                  </m:num>
                  <m:den>
                    <m:r>
                      <w:rPr>
                        <w:rFonts w:ascii="Cambria Math" w:eastAsia="Times New Roman" w:hAnsi="Cambria Math" w:cs="Times New Roman"/>
                        <w:lang w:val="en-GB" w:eastAsia="ru-RU"/>
                      </w:rPr>
                      <m:t>∂</m:t>
                    </m:r>
                    <m:sSup>
                      <m:sSupPr>
                        <m:ctrlPr>
                          <w:rPr>
                            <w:rFonts w:ascii="Cambria Math" w:eastAsia="Times New Roman" w:hAnsi="Cambria Math" w:cs="Times New Roman"/>
                            <w:i/>
                            <w:lang w:val="en-US" w:eastAsia="ru-RU"/>
                          </w:rPr>
                        </m:ctrlPr>
                      </m:sSupPr>
                      <m:e>
                        <m:r>
                          <w:rPr>
                            <w:rFonts w:ascii="Cambria Math" w:eastAsia="Times New Roman" w:hAnsi="Cambria Math" w:cs="Times New Roman"/>
                            <w:lang w:val="en-US" w:eastAsia="ru-RU"/>
                          </w:rPr>
                          <m:t>x</m:t>
                        </m:r>
                      </m:e>
                      <m:sup>
                        <m:r>
                          <w:rPr>
                            <w:rFonts w:ascii="Cambria Math" w:eastAsia="Times New Roman" w:hAnsi="Cambria Math" w:cs="Times New Roman"/>
                            <w:lang w:eastAsia="ru-RU"/>
                          </w:rPr>
                          <m:t>2</m:t>
                        </m:r>
                      </m:sup>
                    </m:sSup>
                  </m:den>
                </m:f>
                <m:r>
                  <w:rPr>
                    <w:rFonts w:ascii="Cambria Math" w:eastAsia="Times New Roman" w:hAnsi="Cambria Math" w:cs="Times New Roman"/>
                    <w:lang w:eastAsia="ru-RU"/>
                  </w:rPr>
                  <m:t>=-</m:t>
                </m:r>
                <m:f>
                  <m:fPr>
                    <m:ctrlPr>
                      <w:rPr>
                        <w:rFonts w:ascii="Cambria Math" w:eastAsia="Times New Roman" w:hAnsi="Cambria Math" w:cs="Times New Roman"/>
                        <w:i/>
                        <w:lang w:val="en-US" w:eastAsia="ru-RU"/>
                      </w:rPr>
                    </m:ctrlPr>
                  </m:fPr>
                  <m:num>
                    <m:r>
                      <w:rPr>
                        <w:rFonts w:ascii="Cambria Math" w:eastAsia="Times New Roman" w:hAnsi="Cambria Math" w:cs="Times New Roman"/>
                        <w:lang w:eastAsia="ru-RU"/>
                      </w:rPr>
                      <m:t>∝</m:t>
                    </m:r>
                  </m:num>
                  <m:den>
                    <m:sSub>
                      <m:sSubPr>
                        <m:ctrlPr>
                          <w:rPr>
                            <w:rFonts w:ascii="Cambria Math" w:eastAsia="Times New Roman" w:hAnsi="Cambria Math" w:cs="Times New Roman"/>
                            <w:i/>
                            <w:lang w:val="en-US" w:eastAsia="ru-RU"/>
                          </w:rPr>
                        </m:ctrlPr>
                      </m:sSubPr>
                      <m:e>
                        <m:r>
                          <w:rPr>
                            <w:rFonts w:ascii="Cambria Math" w:eastAsia="Times New Roman" w:hAnsi="Cambria Math" w:cs="Times New Roman"/>
                            <w:lang w:val="en-GB" w:eastAsia="ru-RU"/>
                          </w:rPr>
                          <m:t>λ</m:t>
                        </m:r>
                      </m:e>
                      <m:sub>
                        <m:r>
                          <w:rPr>
                            <w:rFonts w:ascii="Cambria Math" w:eastAsia="Times New Roman" w:hAnsi="Cambria Math" w:cs="Times New Roman"/>
                            <w:lang w:eastAsia="ru-RU"/>
                          </w:rPr>
                          <m:t>0</m:t>
                        </m:r>
                      </m:sub>
                    </m:sSub>
                    <m:d>
                      <m:dPr>
                        <m:ctrlPr>
                          <w:rPr>
                            <w:rFonts w:ascii="Cambria Math" w:eastAsia="Times New Roman" w:hAnsi="Cambria Math" w:cs="Times New Roman"/>
                            <w:i/>
                            <w:lang w:val="en-US" w:eastAsia="ru-RU"/>
                          </w:rPr>
                        </m:ctrlPr>
                      </m:dPr>
                      <m:e>
                        <m:r>
                          <w:rPr>
                            <w:rFonts w:ascii="Cambria Math" w:eastAsia="Times New Roman" w:hAnsi="Cambria Math" w:cs="Times New Roman"/>
                            <w:lang w:eastAsia="ru-RU"/>
                          </w:rPr>
                          <m:t>1+</m:t>
                        </m:r>
                        <m:r>
                          <w:rPr>
                            <w:rFonts w:ascii="Cambria Math" w:eastAsia="Times New Roman" w:hAnsi="Cambria Math" w:cs="Times New Roman"/>
                            <w:lang w:val="en-US" w:eastAsia="ru-RU"/>
                          </w:rPr>
                          <m:t>pC</m:t>
                        </m:r>
                      </m:e>
                    </m:d>
                  </m:den>
                </m:f>
                <m:sSub>
                  <m:sSubPr>
                    <m:ctrlPr>
                      <w:rPr>
                        <w:rFonts w:ascii="Cambria Math" w:eastAsia="Times New Roman" w:hAnsi="Cambria Math" w:cs="Times New Roman"/>
                        <w:i/>
                        <w:lang w:val="en-GB" w:eastAsia="ru-RU"/>
                      </w:rPr>
                    </m:ctrlPr>
                  </m:sSubPr>
                  <m:e>
                    <m:r>
                      <w:rPr>
                        <w:rFonts w:ascii="Cambria Math" w:eastAsia="Times New Roman" w:hAnsi="Cambria Math" w:cs="Times New Roman"/>
                        <w:lang w:val="en-US" w:eastAsia="ru-RU"/>
                      </w:rPr>
                      <m:t>I</m:t>
                    </m:r>
                  </m:e>
                  <m:sub>
                    <m:r>
                      <w:rPr>
                        <w:rFonts w:ascii="Cambria Math" w:eastAsia="Times New Roman" w:hAnsi="Cambria Math" w:cs="Times New Roman"/>
                        <w:lang w:eastAsia="ru-RU"/>
                      </w:rPr>
                      <m:t>0</m:t>
                    </m:r>
                  </m:sub>
                </m:sSub>
                <m:r>
                  <w:rPr>
                    <w:rFonts w:ascii="Cambria Math" w:eastAsia="Times New Roman" w:hAnsi="Cambria Math" w:cs="Times New Roman"/>
                    <w:lang w:eastAsia="ru-RU"/>
                  </w:rPr>
                  <m:t>≈-</m:t>
                </m:r>
                <m:f>
                  <m:fPr>
                    <m:ctrlPr>
                      <w:rPr>
                        <w:rFonts w:ascii="Cambria Math" w:eastAsia="Times New Roman" w:hAnsi="Cambria Math" w:cs="Times New Roman"/>
                        <w:i/>
                        <w:lang w:val="en-GB" w:eastAsia="ru-RU"/>
                      </w:rPr>
                    </m:ctrlPr>
                  </m:fPr>
                  <m:num>
                    <m:r>
                      <w:rPr>
                        <w:rFonts w:ascii="Cambria Math" w:eastAsia="Times New Roman" w:hAnsi="Cambria Math" w:cs="Times New Roman"/>
                        <w:lang w:val="en-GB" w:eastAsia="ru-RU"/>
                      </w:rPr>
                      <m:t>α</m:t>
                    </m:r>
                  </m:num>
                  <m:den>
                    <m:sSub>
                      <m:sSubPr>
                        <m:ctrlPr>
                          <w:rPr>
                            <w:rFonts w:ascii="Cambria Math" w:eastAsia="Times New Roman" w:hAnsi="Cambria Math" w:cs="Times New Roman"/>
                            <w:i/>
                            <w:lang w:val="en-US" w:eastAsia="ru-RU"/>
                          </w:rPr>
                        </m:ctrlPr>
                      </m:sSubPr>
                      <m:e>
                        <m:r>
                          <w:rPr>
                            <w:rFonts w:ascii="Cambria Math" w:eastAsia="Times New Roman" w:hAnsi="Cambria Math" w:cs="Times New Roman"/>
                            <w:lang w:val="en-GB" w:eastAsia="ru-RU"/>
                          </w:rPr>
                          <m:t>λ</m:t>
                        </m:r>
                      </m:e>
                      <m:sub>
                        <m:r>
                          <w:rPr>
                            <w:rFonts w:ascii="Cambria Math" w:eastAsia="Times New Roman" w:hAnsi="Cambria Math" w:cs="Times New Roman"/>
                            <w:lang w:eastAsia="ru-RU"/>
                          </w:rPr>
                          <m:t>0</m:t>
                        </m:r>
                      </m:sub>
                    </m:sSub>
                  </m:den>
                </m:f>
                <m:sSub>
                  <m:sSubPr>
                    <m:ctrlPr>
                      <w:rPr>
                        <w:rFonts w:ascii="Cambria Math" w:eastAsia="Times New Roman" w:hAnsi="Cambria Math" w:cs="Times New Roman"/>
                        <w:i/>
                        <w:lang w:val="en-GB" w:eastAsia="ru-RU"/>
                      </w:rPr>
                    </m:ctrlPr>
                  </m:sSubPr>
                  <m:e>
                    <m:r>
                      <w:rPr>
                        <w:rFonts w:ascii="Cambria Math" w:eastAsia="Times New Roman" w:hAnsi="Cambria Math" w:cs="Times New Roman"/>
                        <w:lang w:val="en-GB" w:eastAsia="ru-RU"/>
                      </w:rPr>
                      <m:t>I</m:t>
                    </m:r>
                  </m:e>
                  <m:sub>
                    <m:r>
                      <w:rPr>
                        <w:rFonts w:ascii="Cambria Math" w:eastAsia="Times New Roman" w:hAnsi="Cambria Math" w:cs="Times New Roman"/>
                        <w:lang w:eastAsia="ru-RU"/>
                      </w:rPr>
                      <m:t>0</m:t>
                    </m:r>
                  </m:sub>
                </m:sSub>
                <m:d>
                  <m:dPr>
                    <m:ctrlPr>
                      <w:rPr>
                        <w:rFonts w:ascii="Cambria Math" w:eastAsia="Times New Roman" w:hAnsi="Cambria Math" w:cs="Times New Roman"/>
                        <w:i/>
                        <w:lang w:val="en-US" w:eastAsia="ru-RU"/>
                      </w:rPr>
                    </m:ctrlPr>
                  </m:dPr>
                  <m:e>
                    <m:r>
                      <w:rPr>
                        <w:rFonts w:ascii="Cambria Math" w:eastAsia="Times New Roman" w:hAnsi="Cambria Math" w:cs="Times New Roman"/>
                        <w:lang w:eastAsia="ru-RU"/>
                      </w:rPr>
                      <m:t>1-</m:t>
                    </m:r>
                    <m:r>
                      <w:rPr>
                        <w:rFonts w:ascii="Cambria Math" w:eastAsia="Times New Roman" w:hAnsi="Cambria Math" w:cs="Times New Roman"/>
                        <w:lang w:val="en-US" w:eastAsia="ru-RU"/>
                      </w:rPr>
                      <m:t>pC</m:t>
                    </m:r>
                  </m:e>
                </m:d>
                <m:r>
                  <w:rPr>
                    <w:rFonts w:ascii="Cambria Math" w:eastAsia="Times New Roman" w:hAnsi="Cambria Math" w:cs="Times New Roman"/>
                    <w:lang w:eastAsia="ru-RU"/>
                  </w:rPr>
                  <m:t xml:space="preserve">.   </m:t>
                </m:r>
                <m:d>
                  <m:dPr>
                    <m:ctrlPr>
                      <w:rPr>
                        <w:rFonts w:ascii="Cambria Math" w:eastAsia="Times New Roman" w:hAnsi="Cambria Math" w:cs="Times New Roman"/>
                        <w:i/>
                        <w:lang w:val="en-US" w:eastAsia="ru-RU"/>
                      </w:rPr>
                    </m:ctrlPr>
                  </m:dPr>
                  <m:e>
                    <m:r>
                      <w:rPr>
                        <w:rFonts w:ascii="Cambria Math" w:eastAsia="Times New Roman" w:hAnsi="Cambria Math" w:cs="Times New Roman"/>
                        <w:lang w:val="en-US" w:eastAsia="ru-RU"/>
                      </w:rPr>
                      <m:t>pC</m:t>
                    </m:r>
                    <m:r>
                      <w:rPr>
                        <w:rFonts w:ascii="Cambria Math" w:eastAsia="Times New Roman" w:hAnsi="Cambria Math" w:cs="Times New Roman"/>
                        <w:lang w:eastAsia="ru-RU"/>
                      </w:rPr>
                      <m:t>&lt;&lt;1</m:t>
                    </m:r>
                  </m:e>
                </m:d>
              </m:oMath>
            </m:oMathPara>
          </w:p>
        </w:tc>
        <w:tc>
          <w:tcPr>
            <w:tcW w:w="675" w:type="dxa"/>
          </w:tcPr>
          <w:p w:rsidR="0028368B" w:rsidRDefault="0028368B" w:rsidP="00CF7CEA">
            <w:pPr>
              <w:spacing w:line="240" w:lineRule="auto"/>
              <w:jc w:val="both"/>
              <w:rPr>
                <w:rFonts w:ascii="Times New Roman" w:eastAsia="Times New Roman" w:hAnsi="Times New Roman" w:cs="Times New Roman"/>
                <w:lang w:eastAsia="ru-RU"/>
              </w:rPr>
            </w:pPr>
            <w:r w:rsidRPr="00A364EA">
              <w:rPr>
                <w:rFonts w:ascii="Times New Roman" w:eastAsia="Times New Roman" w:hAnsi="Times New Roman" w:cs="Times New Roman"/>
                <w:lang w:eastAsia="ru-RU"/>
              </w:rPr>
              <w:t>(4)</w:t>
            </w:r>
          </w:p>
        </w:tc>
      </w:tr>
    </w:tbl>
    <w:p w:rsidR="007B2CC1" w:rsidRPr="00C754B7" w:rsidRDefault="007B2CC1" w:rsidP="0028368B">
      <w:pPr>
        <w:spacing w:after="0" w:line="240" w:lineRule="auto"/>
        <w:ind w:firstLine="709"/>
        <w:jc w:val="both"/>
        <w:rPr>
          <w:rFonts w:ascii="Times New Roman" w:eastAsia="Times New Roman" w:hAnsi="Times New Roman" w:cs="Times New Roman"/>
          <w:lang w:eastAsia="ru-RU"/>
        </w:rPr>
      </w:pPr>
      <w:r w:rsidRPr="00C754B7">
        <w:rPr>
          <w:rFonts w:ascii="Times New Roman" w:eastAsia="Times New Roman" w:hAnsi="Times New Roman" w:cs="Times New Roman"/>
          <w:lang w:eastAsia="ru-RU"/>
        </w:rPr>
        <w:t xml:space="preserve">Для дальнейшего математического упрощения задачи, в диффузионном уравнении (2) будем пренебрегать слагаемым, которое пропорционально </w:t>
      </w:r>
      <m:oMath>
        <m:r>
          <w:rPr>
            <w:rFonts w:ascii="Cambria Math" w:eastAsia="Times New Roman" w:hAnsi="Cambria Math" w:cs="Times New Roman"/>
            <w:lang w:eastAsia="ru-RU"/>
          </w:rPr>
          <m:t xml:space="preserve"> </m:t>
        </m:r>
        <m:r>
          <m:rPr>
            <m:sty m:val="p"/>
          </m:rPr>
          <w:rPr>
            <w:rFonts w:ascii="Cambria Math" w:eastAsia="Times New Roman" w:hAnsi="Cambria Math" w:cs="Times New Roman"/>
            <w:lang w:eastAsia="ru-RU"/>
          </w:rPr>
          <m:t>∇</m:t>
        </m:r>
        <m:d>
          <m:dPr>
            <m:begChr m:val="["/>
            <m:endChr m:val="]"/>
            <m:ctrlPr>
              <w:rPr>
                <w:rFonts w:ascii="Cambria Math" w:eastAsia="Times New Roman" w:hAnsi="Cambria Math" w:cs="Times New Roman"/>
                <w:i/>
                <w:lang w:eastAsia="ru-RU"/>
              </w:rPr>
            </m:ctrlPr>
          </m:dPr>
          <m:e>
            <m:r>
              <w:rPr>
                <w:rFonts w:ascii="Cambria Math" w:eastAsia="Times New Roman" w:hAnsi="Cambria Math" w:cs="Times New Roman"/>
                <w:lang w:eastAsia="ru-RU"/>
              </w:rPr>
              <m:t>C(1-C)</m:t>
            </m:r>
          </m:e>
        </m:d>
        <m:r>
          <m:rPr>
            <m:sty m:val="p"/>
          </m:rPr>
          <w:rPr>
            <w:rFonts w:ascii="Cambria Math" w:eastAsia="Times New Roman" w:hAnsi="Cambria Math" w:cs="Times New Roman"/>
            <w:lang w:eastAsia="ru-RU"/>
          </w:rPr>
          <m:t>∇</m:t>
        </m:r>
        <m:r>
          <w:rPr>
            <w:rFonts w:ascii="Cambria Math" w:eastAsia="Times New Roman" w:hAnsi="Cambria Math" w:cs="Times New Roman"/>
            <w:lang w:eastAsia="ru-RU"/>
          </w:rPr>
          <m:t>T</m:t>
        </m:r>
      </m:oMath>
      <w:r w:rsidRPr="00C754B7">
        <w:rPr>
          <w:rFonts w:ascii="Times New Roman" w:eastAsia="Times New Roman" w:hAnsi="Times New Roman" w:cs="Times New Roman"/>
          <w:lang w:eastAsia="ru-RU"/>
        </w:rPr>
        <w:t xml:space="preserve"> . Дело в том, что сравнительная оценка этого выражения со слагаемым типа  </w:t>
      </w:r>
      <m:oMath>
        <m:r>
          <w:rPr>
            <w:rFonts w:ascii="Cambria Math" w:eastAsia="Times New Roman" w:hAnsi="Cambria Math" w:cs="Times New Roman"/>
            <w:lang w:eastAsia="ru-RU"/>
          </w:rPr>
          <m:t>С(1-C)</m:t>
        </m:r>
        <m:sSup>
          <m:sSupPr>
            <m:ctrlPr>
              <w:rPr>
                <w:rFonts w:ascii="Cambria Math" w:eastAsia="Times New Roman" w:hAnsi="Cambria Math" w:cs="Times New Roman"/>
                <w:i/>
                <w:lang w:eastAsia="ru-RU"/>
              </w:rPr>
            </m:ctrlPr>
          </m:sSupPr>
          <m:e>
            <m:r>
              <m:rPr>
                <m:sty m:val="p"/>
              </m:rPr>
              <w:rPr>
                <w:rFonts w:ascii="Cambria Math" w:eastAsia="Times New Roman" w:hAnsi="Cambria Math" w:cs="Times New Roman"/>
                <w:lang w:eastAsia="ru-RU"/>
              </w:rPr>
              <m:t>∇</m:t>
            </m:r>
          </m:e>
          <m:sup>
            <m:r>
              <w:rPr>
                <w:rFonts w:ascii="Cambria Math" w:eastAsia="Times New Roman" w:hAnsi="Cambria Math" w:cs="Times New Roman"/>
                <w:lang w:eastAsia="ru-RU"/>
              </w:rPr>
              <m:t>2</m:t>
            </m:r>
          </m:sup>
        </m:sSup>
        <m:r>
          <w:rPr>
            <w:rFonts w:ascii="Cambria Math" w:eastAsia="Times New Roman" w:hAnsi="Cambria Math" w:cs="Times New Roman"/>
            <w:lang w:eastAsia="ru-RU"/>
          </w:rPr>
          <m:t>T</m:t>
        </m:r>
      </m:oMath>
      <w:r w:rsidRPr="00C754B7">
        <w:rPr>
          <w:rFonts w:ascii="Times New Roman" w:eastAsia="Times New Roman" w:hAnsi="Times New Roman" w:cs="Times New Roman"/>
          <w:lang w:eastAsia="ru-RU"/>
        </w:rPr>
        <w:t xml:space="preserve"> даёт следующие результаты: в случае освещения наножидкости излучением с гауссовым профилем интенсивности неравенство </w:t>
      </w:r>
    </w:p>
    <w:p w:rsidR="007B2CC1" w:rsidRPr="00C754B7" w:rsidRDefault="007B2CC1" w:rsidP="0028368B">
      <w:pPr>
        <w:spacing w:after="0" w:line="240" w:lineRule="auto"/>
        <w:jc w:val="both"/>
        <w:rPr>
          <w:rFonts w:ascii="Times New Roman" w:eastAsia="Times New Roman" w:hAnsi="Times New Roman" w:cs="Times New Roman"/>
          <w:lang w:eastAsia="ru-RU"/>
        </w:rPr>
      </w:pPr>
      <m:oMathPara>
        <m:oMath>
          <m:r>
            <m:rPr>
              <m:sty m:val="p"/>
            </m:rPr>
            <w:rPr>
              <w:rFonts w:ascii="Cambria Math" w:eastAsia="Times New Roman" w:hAnsi="Cambria Math" w:cs="Times New Roman"/>
              <w:lang w:eastAsia="ru-RU"/>
            </w:rPr>
            <m:t xml:space="preserve">  </m:t>
          </m:r>
          <m:d>
            <m:dPr>
              <m:begChr m:val="|"/>
              <m:endChr m:val="|"/>
              <m:ctrlPr>
                <w:rPr>
                  <w:rFonts w:ascii="Cambria Math" w:eastAsia="Times New Roman" w:hAnsi="Cambria Math" w:cs="Times New Roman"/>
                  <w:i/>
                  <w:lang w:eastAsia="ru-RU"/>
                </w:rPr>
              </m:ctrlPr>
            </m:dPr>
            <m:e>
              <m:r>
                <w:rPr>
                  <w:rFonts w:ascii="Cambria Math" w:eastAsia="Times New Roman" w:hAnsi="Cambria Math" w:cs="Times New Roman"/>
                  <w:lang w:eastAsia="ru-RU"/>
                </w:rPr>
                <m:t>С(1-С)</m:t>
              </m:r>
              <m:r>
                <m:rPr>
                  <m:sty m:val="p"/>
                </m:rPr>
                <w:rPr>
                  <w:rFonts w:ascii="Cambria Math" w:eastAsia="Times New Roman" w:hAnsi="Cambria Math" w:cs="Times New Roman"/>
                  <w:lang w:eastAsia="ru-RU"/>
                </w:rPr>
                <m:t>∇</m:t>
              </m:r>
              <m:r>
                <w:rPr>
                  <w:rFonts w:ascii="Cambria Math" w:eastAsia="Times New Roman" w:hAnsi="Cambria Math" w:cs="Times New Roman"/>
                  <w:lang w:eastAsia="ru-RU"/>
                </w:rPr>
                <m:t>T</m:t>
              </m:r>
              <m:r>
                <m:rPr>
                  <m:sty m:val="p"/>
                </m:rPr>
                <w:rPr>
                  <w:rFonts w:ascii="Cambria Math" w:eastAsia="Times New Roman" w:hAnsi="Cambria Math" w:cs="Times New Roman"/>
                  <w:lang w:eastAsia="ru-RU"/>
                </w:rPr>
                <m:t xml:space="preserve"> </m:t>
              </m:r>
            </m:e>
          </m:d>
          <m:r>
            <w:rPr>
              <w:rFonts w:ascii="Cambria Math" w:eastAsia="Times New Roman" w:hAnsi="Cambria Math" w:cs="Times New Roman"/>
              <w:lang w:eastAsia="ru-RU"/>
            </w:rPr>
            <m:t>≤</m:t>
          </m:r>
          <m:d>
            <m:dPr>
              <m:begChr m:val="|"/>
              <m:endChr m:val="|"/>
              <m:ctrlPr>
                <w:rPr>
                  <w:rFonts w:ascii="Cambria Math" w:eastAsia="Times New Roman" w:hAnsi="Cambria Math" w:cs="Times New Roman"/>
                  <w:i/>
                  <w:lang w:eastAsia="ru-RU"/>
                </w:rPr>
              </m:ctrlPr>
            </m:dPr>
            <m:e>
              <m:r>
                <w:rPr>
                  <w:rFonts w:ascii="Cambria Math" w:eastAsia="Times New Roman" w:hAnsi="Cambria Math" w:cs="Times New Roman"/>
                  <w:lang w:eastAsia="ru-RU"/>
                </w:rPr>
                <m:t>С(1-C)</m:t>
              </m:r>
              <m:sSup>
                <m:sSupPr>
                  <m:ctrlPr>
                    <w:rPr>
                      <w:rFonts w:ascii="Cambria Math" w:eastAsia="Times New Roman" w:hAnsi="Cambria Math" w:cs="Times New Roman"/>
                      <w:i/>
                      <w:lang w:eastAsia="ru-RU"/>
                    </w:rPr>
                  </m:ctrlPr>
                </m:sSupPr>
                <m:e>
                  <m:r>
                    <m:rPr>
                      <m:sty m:val="p"/>
                    </m:rPr>
                    <w:rPr>
                      <w:rFonts w:ascii="Cambria Math" w:eastAsia="Times New Roman" w:hAnsi="Cambria Math" w:cs="Times New Roman"/>
                      <w:lang w:eastAsia="ru-RU"/>
                    </w:rPr>
                    <m:t>∇</m:t>
                  </m:r>
                </m:e>
                <m:sup>
                  <m:r>
                    <w:rPr>
                      <w:rFonts w:ascii="Cambria Math" w:eastAsia="Times New Roman" w:hAnsi="Cambria Math" w:cs="Times New Roman"/>
                      <w:lang w:eastAsia="ru-RU"/>
                    </w:rPr>
                    <m:t>2</m:t>
                  </m:r>
                </m:sup>
              </m:sSup>
              <m:r>
                <w:rPr>
                  <w:rFonts w:ascii="Cambria Math" w:eastAsia="Times New Roman" w:hAnsi="Cambria Math" w:cs="Times New Roman"/>
                  <w:lang w:eastAsia="ru-RU"/>
                </w:rPr>
                <m:t>T</m:t>
              </m:r>
            </m:e>
          </m:d>
        </m:oMath>
      </m:oMathPara>
    </w:p>
    <w:p w:rsidR="007B2CC1" w:rsidRDefault="007B2CC1" w:rsidP="0028368B">
      <w:pPr>
        <w:spacing w:after="0" w:line="240" w:lineRule="auto"/>
        <w:jc w:val="both"/>
        <w:rPr>
          <w:rFonts w:ascii="Times New Roman" w:eastAsia="Times New Roman" w:hAnsi="Times New Roman" w:cs="Times New Roman"/>
          <w:lang w:eastAsia="ru-RU"/>
        </w:rPr>
      </w:pPr>
      <w:r w:rsidRPr="00C754B7">
        <w:rPr>
          <w:rFonts w:ascii="Times New Roman" w:eastAsia="Times New Roman" w:hAnsi="Times New Roman" w:cs="Times New Roman"/>
          <w:lang w:eastAsia="ru-RU"/>
        </w:rPr>
        <w:t>доказывается прямым вычислением, а при равномерно распределённой интенсивности даже грубые оценки показывают, что левая часть этого неравенства не превосходит правую.</w:t>
      </w:r>
    </w:p>
    <w:p w:rsidR="007B2CC1" w:rsidRDefault="007B2CC1" w:rsidP="0028368B">
      <w:pPr>
        <w:spacing w:line="240" w:lineRule="auto"/>
        <w:ind w:firstLine="709"/>
        <w:jc w:val="both"/>
        <w:rPr>
          <w:rFonts w:ascii="Times New Roman" w:eastAsia="Times New Roman" w:hAnsi="Times New Roman" w:cs="Times New Roman"/>
          <w:lang w:eastAsia="ru-RU"/>
        </w:rPr>
      </w:pPr>
      <w:r w:rsidRPr="002C4550">
        <w:rPr>
          <w:rFonts w:ascii="Times New Roman" w:eastAsia="Times New Roman" w:hAnsi="Times New Roman" w:cs="Times New Roman"/>
          <w:lang w:eastAsia="ru-RU"/>
        </w:rPr>
        <w:t>Используя приближение (4), уравнение для концентрации (2) можно записать в виде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7"/>
        <w:gridCol w:w="669"/>
      </w:tblGrid>
      <w:tr w:rsidR="0028368B" w:rsidTr="003775C9">
        <w:tc>
          <w:tcPr>
            <w:tcW w:w="8897" w:type="dxa"/>
          </w:tcPr>
          <w:p w:rsidR="0028368B" w:rsidRDefault="00967F2A" w:rsidP="0028368B">
            <w:pPr>
              <w:spacing w:line="240" w:lineRule="auto"/>
              <w:jc w:val="both"/>
              <w:rPr>
                <w:rFonts w:ascii="Times New Roman" w:eastAsia="Times New Roman" w:hAnsi="Times New Roman" w:cs="Times New Roman"/>
                <w:lang w:eastAsia="ru-RU"/>
              </w:rPr>
            </w:pPr>
            <m:oMathPara>
              <m:oMath>
                <m:f>
                  <m:fPr>
                    <m:ctrlPr>
                      <w:rPr>
                        <w:rFonts w:ascii="Cambria Math" w:eastAsia="Times New Roman" w:hAnsi="Cambria Math" w:cs="Times New Roman"/>
                        <w:i/>
                        <w:lang w:val="en-GB" w:eastAsia="ru-RU"/>
                      </w:rPr>
                    </m:ctrlPr>
                  </m:fPr>
                  <m:num>
                    <m:r>
                      <w:rPr>
                        <w:rFonts w:ascii="Cambria Math" w:eastAsia="Times New Roman" w:hAnsi="Cambria Math" w:cs="Times New Roman"/>
                        <w:lang w:val="en-GB" w:eastAsia="ru-RU"/>
                      </w:rPr>
                      <m:t>∂C</m:t>
                    </m:r>
                  </m:num>
                  <m:den>
                    <m:r>
                      <w:rPr>
                        <w:rFonts w:ascii="Cambria Math" w:eastAsia="Times New Roman" w:hAnsi="Cambria Math" w:cs="Times New Roman"/>
                        <w:lang w:val="en-GB" w:eastAsia="ru-RU"/>
                      </w:rPr>
                      <m:t>∂</m:t>
                    </m:r>
                    <m:r>
                      <w:rPr>
                        <w:rFonts w:ascii="Cambria Math" w:eastAsia="Times New Roman" w:hAnsi="Cambria Math" w:cs="Times New Roman"/>
                        <w:lang w:val="en-US" w:eastAsia="ru-RU"/>
                      </w:rPr>
                      <m:t>t</m:t>
                    </m:r>
                  </m:den>
                </m:f>
                <m:r>
                  <w:rPr>
                    <w:rFonts w:ascii="Cambria Math" w:eastAsia="Times New Roman" w:hAnsi="Cambria Math" w:cs="Times New Roman"/>
                    <w:lang w:eastAsia="ru-RU"/>
                  </w:rPr>
                  <m:t>=</m:t>
                </m:r>
                <m:r>
                  <w:rPr>
                    <w:rFonts w:ascii="Cambria Math" w:eastAsia="Times New Roman" w:hAnsi="Cambria Math" w:cs="Times New Roman"/>
                    <w:lang w:val="en-US" w:eastAsia="ru-RU"/>
                  </w:rPr>
                  <m:t>D</m:t>
                </m:r>
                <m:f>
                  <m:fPr>
                    <m:ctrlPr>
                      <w:rPr>
                        <w:rFonts w:ascii="Cambria Math" w:eastAsia="Times New Roman" w:hAnsi="Cambria Math" w:cs="Times New Roman"/>
                        <w:i/>
                        <w:lang w:val="en-GB" w:eastAsia="ru-RU"/>
                      </w:rPr>
                    </m:ctrlPr>
                  </m:fPr>
                  <m:num>
                    <m:sSup>
                      <m:sSupPr>
                        <m:ctrlPr>
                          <w:rPr>
                            <w:rFonts w:ascii="Cambria Math" w:eastAsia="Times New Roman" w:hAnsi="Cambria Math" w:cs="Times New Roman"/>
                            <w:i/>
                            <w:lang w:val="en-GB" w:eastAsia="ru-RU"/>
                          </w:rPr>
                        </m:ctrlPr>
                      </m:sSupPr>
                      <m:e>
                        <m:r>
                          <w:rPr>
                            <w:rFonts w:ascii="Cambria Math" w:eastAsia="Times New Roman" w:hAnsi="Cambria Math" w:cs="Times New Roman"/>
                            <w:lang w:val="en-GB" w:eastAsia="ru-RU"/>
                          </w:rPr>
                          <m:t>∂</m:t>
                        </m:r>
                      </m:e>
                      <m:sup>
                        <m:r>
                          <w:rPr>
                            <w:rFonts w:ascii="Cambria Math" w:eastAsia="Times New Roman" w:hAnsi="Cambria Math" w:cs="Times New Roman"/>
                            <w:lang w:eastAsia="ru-RU"/>
                          </w:rPr>
                          <m:t>2</m:t>
                        </m:r>
                      </m:sup>
                    </m:sSup>
                    <m:r>
                      <w:rPr>
                        <w:rFonts w:ascii="Cambria Math" w:eastAsia="Times New Roman" w:hAnsi="Cambria Math" w:cs="Times New Roman"/>
                        <w:lang w:val="en-US" w:eastAsia="ru-RU"/>
                      </w:rPr>
                      <m:t>C</m:t>
                    </m:r>
                  </m:num>
                  <m:den>
                    <m:r>
                      <w:rPr>
                        <w:rFonts w:ascii="Cambria Math" w:eastAsia="Times New Roman" w:hAnsi="Cambria Math" w:cs="Times New Roman"/>
                        <w:lang w:val="en-GB" w:eastAsia="ru-RU"/>
                      </w:rPr>
                      <m:t>∂</m:t>
                    </m:r>
                    <m:sSup>
                      <m:sSupPr>
                        <m:ctrlPr>
                          <w:rPr>
                            <w:rFonts w:ascii="Cambria Math" w:eastAsia="Times New Roman" w:hAnsi="Cambria Math" w:cs="Times New Roman"/>
                            <w:i/>
                            <w:lang w:val="en-US" w:eastAsia="ru-RU"/>
                          </w:rPr>
                        </m:ctrlPr>
                      </m:sSupPr>
                      <m:e>
                        <m:r>
                          <w:rPr>
                            <w:rFonts w:ascii="Cambria Math" w:eastAsia="Times New Roman" w:hAnsi="Cambria Math" w:cs="Times New Roman"/>
                            <w:lang w:val="en-US" w:eastAsia="ru-RU"/>
                          </w:rPr>
                          <m:t>x</m:t>
                        </m:r>
                      </m:e>
                      <m:sup>
                        <m:r>
                          <w:rPr>
                            <w:rFonts w:ascii="Cambria Math" w:eastAsia="Times New Roman" w:hAnsi="Cambria Math" w:cs="Times New Roman"/>
                            <w:lang w:eastAsia="ru-RU"/>
                          </w:rPr>
                          <m:t>2</m:t>
                        </m:r>
                      </m:sup>
                    </m:sSup>
                  </m:den>
                </m:f>
                <m:r>
                  <w:rPr>
                    <w:rFonts w:ascii="Cambria Math" w:eastAsia="Times New Roman" w:hAnsi="Cambria Math" w:cs="Times New Roman"/>
                    <w:lang w:eastAsia="ru-RU"/>
                  </w:rPr>
                  <m:t>-</m:t>
                </m:r>
                <m:f>
                  <m:fPr>
                    <m:ctrlPr>
                      <w:rPr>
                        <w:rFonts w:ascii="Cambria Math" w:eastAsia="Times New Roman" w:hAnsi="Cambria Math" w:cs="Times New Roman"/>
                        <w:i/>
                        <w:lang w:val="en-GB" w:eastAsia="ru-RU"/>
                      </w:rPr>
                    </m:ctrlPr>
                  </m:fPr>
                  <m:num>
                    <m:sSub>
                      <m:sSubPr>
                        <m:ctrlPr>
                          <w:rPr>
                            <w:rFonts w:ascii="Cambria Math" w:eastAsia="Times New Roman" w:hAnsi="Cambria Math" w:cs="Times New Roman"/>
                            <w:i/>
                            <w:lang w:val="en-GB" w:eastAsia="ru-RU"/>
                          </w:rPr>
                        </m:ctrlPr>
                      </m:sSubPr>
                      <m:e>
                        <m:r>
                          <w:rPr>
                            <w:rFonts w:ascii="Cambria Math" w:eastAsia="Times New Roman" w:hAnsi="Cambria Math" w:cs="Times New Roman"/>
                            <w:lang w:val="en-GB" w:eastAsia="ru-RU"/>
                          </w:rPr>
                          <m:t>DS</m:t>
                        </m:r>
                      </m:e>
                      <m:sub>
                        <m:r>
                          <w:rPr>
                            <w:rFonts w:ascii="Cambria Math" w:eastAsia="Times New Roman" w:hAnsi="Cambria Math" w:cs="Times New Roman"/>
                            <w:lang w:val="en-US" w:eastAsia="ru-RU"/>
                          </w:rPr>
                          <m:t>T</m:t>
                        </m:r>
                      </m:sub>
                    </m:sSub>
                    <m:r>
                      <w:rPr>
                        <w:rFonts w:ascii="Cambria Math" w:eastAsia="Times New Roman" w:hAnsi="Cambria Math" w:cs="Times New Roman"/>
                        <w:lang w:eastAsia="ru-RU"/>
                      </w:rPr>
                      <m:t>∝</m:t>
                    </m:r>
                    <m:sSub>
                      <m:sSubPr>
                        <m:ctrlPr>
                          <w:rPr>
                            <w:rFonts w:ascii="Cambria Math" w:eastAsia="Times New Roman" w:hAnsi="Cambria Math" w:cs="Times New Roman"/>
                            <w:i/>
                            <w:lang w:val="en-GB" w:eastAsia="ru-RU"/>
                          </w:rPr>
                        </m:ctrlPr>
                      </m:sSubPr>
                      <m:e>
                        <m:r>
                          <w:rPr>
                            <w:rFonts w:ascii="Cambria Math" w:eastAsia="Times New Roman" w:hAnsi="Cambria Math" w:cs="Times New Roman"/>
                            <w:lang w:val="en-US" w:eastAsia="ru-RU"/>
                          </w:rPr>
                          <m:t>I</m:t>
                        </m:r>
                      </m:e>
                      <m:sub>
                        <m:r>
                          <w:rPr>
                            <w:rFonts w:ascii="Cambria Math" w:eastAsia="Times New Roman" w:hAnsi="Cambria Math" w:cs="Times New Roman"/>
                            <w:lang w:eastAsia="ru-RU"/>
                          </w:rPr>
                          <m:t>0</m:t>
                        </m:r>
                      </m:sub>
                    </m:sSub>
                  </m:num>
                  <m:den>
                    <m:sSub>
                      <m:sSubPr>
                        <m:ctrlPr>
                          <w:rPr>
                            <w:rFonts w:ascii="Cambria Math" w:eastAsia="Times New Roman" w:hAnsi="Cambria Math" w:cs="Times New Roman"/>
                            <w:i/>
                            <w:lang w:val="en-US" w:eastAsia="ru-RU"/>
                          </w:rPr>
                        </m:ctrlPr>
                      </m:sSubPr>
                      <m:e>
                        <m:r>
                          <w:rPr>
                            <w:rFonts w:ascii="Cambria Math" w:eastAsia="Times New Roman" w:hAnsi="Cambria Math" w:cs="Times New Roman"/>
                            <w:lang w:val="en-GB" w:eastAsia="ru-RU"/>
                          </w:rPr>
                          <m:t>λ</m:t>
                        </m:r>
                      </m:e>
                      <m:sub>
                        <m:r>
                          <w:rPr>
                            <w:rFonts w:ascii="Cambria Math" w:eastAsia="Times New Roman" w:hAnsi="Cambria Math" w:cs="Times New Roman"/>
                            <w:lang w:eastAsia="ru-RU"/>
                          </w:rPr>
                          <m:t>0</m:t>
                        </m:r>
                      </m:sub>
                    </m:sSub>
                  </m:den>
                </m:f>
                <m:d>
                  <m:dPr>
                    <m:ctrlPr>
                      <w:rPr>
                        <w:rFonts w:ascii="Cambria Math" w:eastAsia="Times New Roman" w:hAnsi="Cambria Math" w:cs="Times New Roman"/>
                        <w:i/>
                        <w:lang w:val="en-US" w:eastAsia="ru-RU"/>
                      </w:rPr>
                    </m:ctrlPr>
                  </m:dPr>
                  <m:e>
                    <m:r>
                      <w:rPr>
                        <w:rFonts w:ascii="Cambria Math" w:eastAsia="Times New Roman" w:hAnsi="Cambria Math" w:cs="Times New Roman"/>
                        <w:lang w:eastAsia="ru-RU"/>
                      </w:rPr>
                      <m:t>1-</m:t>
                    </m:r>
                    <m:r>
                      <w:rPr>
                        <w:rFonts w:ascii="Cambria Math" w:eastAsia="Times New Roman" w:hAnsi="Cambria Math" w:cs="Times New Roman"/>
                        <w:lang w:val="en-US" w:eastAsia="ru-RU"/>
                      </w:rPr>
                      <m:t>pC</m:t>
                    </m:r>
                  </m:e>
                </m:d>
                <m:d>
                  <m:dPr>
                    <m:ctrlPr>
                      <w:rPr>
                        <w:rFonts w:ascii="Cambria Math" w:eastAsia="Times New Roman" w:hAnsi="Cambria Math" w:cs="Times New Roman"/>
                        <w:i/>
                        <w:lang w:val="en-US" w:eastAsia="ru-RU"/>
                      </w:rPr>
                    </m:ctrlPr>
                  </m:dPr>
                  <m:e>
                    <m:r>
                      <w:rPr>
                        <w:rFonts w:ascii="Cambria Math" w:eastAsia="Times New Roman" w:hAnsi="Cambria Math" w:cs="Times New Roman"/>
                        <w:lang w:eastAsia="ru-RU"/>
                      </w:rPr>
                      <m:t>1-</m:t>
                    </m:r>
                    <m:r>
                      <w:rPr>
                        <w:rFonts w:ascii="Cambria Math" w:eastAsia="Times New Roman" w:hAnsi="Cambria Math" w:cs="Times New Roman"/>
                        <w:lang w:val="en-US" w:eastAsia="ru-RU"/>
                      </w:rPr>
                      <m:t>C</m:t>
                    </m:r>
                  </m:e>
                </m:d>
                <m:r>
                  <w:rPr>
                    <w:rFonts w:ascii="Cambria Math" w:eastAsia="Times New Roman" w:hAnsi="Cambria Math" w:cs="Times New Roman"/>
                    <w:lang w:val="en-US" w:eastAsia="ru-RU"/>
                  </w:rPr>
                  <m:t>C</m:t>
                </m:r>
              </m:oMath>
            </m:oMathPara>
          </w:p>
        </w:tc>
        <w:tc>
          <w:tcPr>
            <w:tcW w:w="675" w:type="dxa"/>
          </w:tcPr>
          <w:p w:rsidR="0028368B" w:rsidRDefault="0028368B" w:rsidP="0028368B">
            <w:pPr>
              <w:spacing w:line="240" w:lineRule="auto"/>
              <w:jc w:val="both"/>
              <w:rPr>
                <w:rFonts w:ascii="Times New Roman" w:eastAsia="Times New Roman" w:hAnsi="Times New Roman" w:cs="Times New Roman"/>
                <w:lang w:eastAsia="ru-RU"/>
              </w:rPr>
            </w:pPr>
            <w:r w:rsidRPr="002C4550">
              <w:rPr>
                <w:rFonts w:ascii="Times New Roman" w:eastAsia="Times New Roman" w:hAnsi="Times New Roman" w:cs="Times New Roman"/>
                <w:lang w:eastAsia="ru-RU"/>
              </w:rPr>
              <w:t>(5)</w:t>
            </w:r>
          </w:p>
        </w:tc>
      </w:tr>
    </w:tbl>
    <w:p w:rsidR="007B2CC1" w:rsidRDefault="007B2CC1" w:rsidP="002836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где </w:t>
      </w: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S</m:t>
            </m:r>
          </m:e>
          <m:sub>
            <m:r>
              <w:rPr>
                <w:rFonts w:ascii="Cambria Math" w:eastAsia="Times New Roman" w:hAnsi="Cambria Math" w:cs="Times New Roman"/>
                <w:lang w:eastAsia="ru-RU"/>
              </w:rPr>
              <m:t>T</m:t>
            </m:r>
          </m:sub>
        </m:sSub>
        <m:r>
          <w:rPr>
            <w:rFonts w:ascii="Cambria Math" w:eastAsia="Times New Roman" w:hAnsi="Cambria Math" w:cs="Times New Roman"/>
            <w:lang w:eastAsia="ru-RU"/>
          </w:rPr>
          <m:t>=</m:t>
        </m:r>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D</m:t>
                </m:r>
              </m:e>
              <m:sub>
                <m:r>
                  <w:rPr>
                    <w:rFonts w:ascii="Cambria Math" w:eastAsia="Times New Roman" w:hAnsi="Cambria Math" w:cs="Times New Roman"/>
                    <w:lang w:eastAsia="ru-RU"/>
                  </w:rPr>
                  <m:t>T</m:t>
                </m:r>
              </m:sub>
            </m:sSub>
          </m:num>
          <m:den>
            <m:r>
              <w:rPr>
                <w:rFonts w:ascii="Cambria Math" w:eastAsia="Times New Roman" w:hAnsi="Cambria Math" w:cs="Times New Roman"/>
                <w:lang w:eastAsia="ru-RU"/>
              </w:rPr>
              <m:t>D</m:t>
            </m:r>
          </m:den>
        </m:f>
      </m:oMath>
      <w:r>
        <w:rPr>
          <w:rFonts w:ascii="Times New Roman" w:eastAsia="Times New Roman" w:hAnsi="Times New Roman" w:cs="Times New Roman"/>
          <w:lang w:eastAsia="ru-RU"/>
        </w:rPr>
        <w:t xml:space="preserve"> </w:t>
      </w:r>
      <w:r w:rsidRPr="00FD02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коэффициент Соре.</w:t>
      </w:r>
    </w:p>
    <w:p w:rsidR="007B2CC1" w:rsidRDefault="007B2CC1" w:rsidP="0028368B">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Введём безразмерные переменные:  </w:t>
      </w:r>
      <w:r w:rsidRPr="00777225">
        <w:rPr>
          <w:rFonts w:ascii="Times New Roman" w:eastAsia="Times New Roman" w:hAnsi="Times New Roman" w:cs="Times New Roman"/>
          <w:lang w:eastAsia="ru-RU"/>
        </w:rPr>
        <w:t>τ=</w:t>
      </w:r>
      <w:r w:rsidRPr="00A364EA">
        <w:rPr>
          <w:rFonts w:ascii="Times New Roman" w:eastAsia="Times New Roman" w:hAnsi="Times New Roman" w:cs="Times New Roman"/>
          <w:lang w:eastAsia="ru-RU"/>
        </w:rPr>
        <w:t xml:space="preserve"> </w:t>
      </w:r>
      <m:oMath>
        <m:f>
          <m:fPr>
            <m:ctrlPr>
              <w:rPr>
                <w:rFonts w:ascii="Cambria Math" w:eastAsia="Times New Roman" w:hAnsi="Cambria Math" w:cs="Times New Roman"/>
                <w:i/>
                <w:lang w:val="en-GB" w:eastAsia="ru-RU"/>
              </w:rPr>
            </m:ctrlPr>
          </m:fPr>
          <m:num>
            <m:sSub>
              <m:sSubPr>
                <m:ctrlPr>
                  <w:rPr>
                    <w:rFonts w:ascii="Cambria Math" w:eastAsia="Times New Roman" w:hAnsi="Cambria Math" w:cs="Times New Roman"/>
                    <w:i/>
                    <w:lang w:val="en-GB" w:eastAsia="ru-RU"/>
                  </w:rPr>
                </m:ctrlPr>
              </m:sSubPr>
              <m:e>
                <m:r>
                  <w:rPr>
                    <w:rFonts w:ascii="Cambria Math" w:eastAsia="Times New Roman" w:hAnsi="Cambria Math" w:cs="Times New Roman"/>
                    <w:lang w:val="en-GB" w:eastAsia="ru-RU"/>
                  </w:rPr>
                  <m:t>DS</m:t>
                </m:r>
              </m:e>
              <m:sub>
                <m:r>
                  <w:rPr>
                    <w:rFonts w:ascii="Cambria Math" w:eastAsia="Times New Roman" w:hAnsi="Cambria Math" w:cs="Times New Roman"/>
                    <w:lang w:val="en-US" w:eastAsia="ru-RU"/>
                  </w:rPr>
                  <m:t>T</m:t>
                </m:r>
              </m:sub>
            </m:sSub>
            <m:r>
              <w:rPr>
                <w:rFonts w:ascii="Cambria Math" w:eastAsia="Times New Roman" w:hAnsi="Cambria Math" w:cs="Times New Roman"/>
                <w:lang w:eastAsia="ru-RU"/>
              </w:rPr>
              <m:t>∝</m:t>
            </m:r>
            <m:sSub>
              <m:sSubPr>
                <m:ctrlPr>
                  <w:rPr>
                    <w:rFonts w:ascii="Cambria Math" w:eastAsia="Times New Roman" w:hAnsi="Cambria Math" w:cs="Times New Roman"/>
                    <w:i/>
                    <w:lang w:val="en-GB" w:eastAsia="ru-RU"/>
                  </w:rPr>
                </m:ctrlPr>
              </m:sSubPr>
              <m:e>
                <m:r>
                  <w:rPr>
                    <w:rFonts w:ascii="Cambria Math" w:eastAsia="Times New Roman" w:hAnsi="Cambria Math" w:cs="Times New Roman"/>
                    <w:lang w:val="en-US" w:eastAsia="ru-RU"/>
                  </w:rPr>
                  <m:t>I</m:t>
                </m:r>
              </m:e>
              <m:sub>
                <m:r>
                  <w:rPr>
                    <w:rFonts w:ascii="Cambria Math" w:eastAsia="Times New Roman" w:hAnsi="Cambria Math" w:cs="Times New Roman"/>
                    <w:lang w:eastAsia="ru-RU"/>
                  </w:rPr>
                  <m:t>0</m:t>
                </m:r>
              </m:sub>
            </m:sSub>
          </m:num>
          <m:den>
            <m:sSub>
              <m:sSubPr>
                <m:ctrlPr>
                  <w:rPr>
                    <w:rFonts w:ascii="Cambria Math" w:eastAsia="Times New Roman" w:hAnsi="Cambria Math" w:cs="Times New Roman"/>
                    <w:i/>
                    <w:lang w:val="en-US" w:eastAsia="ru-RU"/>
                  </w:rPr>
                </m:ctrlPr>
              </m:sSubPr>
              <m:e>
                <m:r>
                  <w:rPr>
                    <w:rFonts w:ascii="Cambria Math" w:eastAsia="Times New Roman" w:hAnsi="Cambria Math" w:cs="Times New Roman"/>
                    <w:lang w:val="en-GB" w:eastAsia="ru-RU"/>
                  </w:rPr>
                  <m:t>λ</m:t>
                </m:r>
              </m:e>
              <m:sub>
                <m:r>
                  <w:rPr>
                    <w:rFonts w:ascii="Cambria Math" w:eastAsia="Times New Roman" w:hAnsi="Cambria Math" w:cs="Times New Roman"/>
                    <w:lang w:eastAsia="ru-RU"/>
                  </w:rPr>
                  <m:t>0</m:t>
                </m:r>
              </m:sub>
            </m:sSub>
          </m:den>
        </m:f>
        <m:r>
          <w:rPr>
            <w:rFonts w:ascii="Cambria Math" w:eastAsia="Times New Roman" w:hAnsi="Cambria Math" w:cs="Times New Roman"/>
            <w:lang w:val="en-GB" w:eastAsia="ru-RU"/>
          </w:rPr>
          <m:t>t</m:t>
        </m:r>
      </m:oMath>
      <w:r w:rsidRPr="000E6C64">
        <w:rPr>
          <w:rFonts w:ascii="Times New Roman" w:eastAsia="Times New Roman" w:hAnsi="Times New Roman" w:cs="Times New Roman"/>
          <w:lang w:eastAsia="ru-RU"/>
        </w:rPr>
        <w:t xml:space="preserve">, </w:t>
      </w:r>
      <w:r>
        <w:rPr>
          <w:rFonts w:ascii="Times New Roman" w:eastAsia="Times New Roman" w:hAnsi="Times New Roman" w:cs="Times New Roman"/>
          <w:lang w:val="en-GB" w:eastAsia="ru-RU"/>
        </w:rPr>
        <w:t>y</w:t>
      </w:r>
      <w:r w:rsidRPr="000E6C64">
        <w:rPr>
          <w:rFonts w:ascii="Times New Roman" w:eastAsia="Times New Roman" w:hAnsi="Times New Roman" w:cs="Times New Roman"/>
          <w:lang w:eastAsia="ru-RU"/>
        </w:rPr>
        <w:t xml:space="preserve">= </w:t>
      </w:r>
      <m:oMath>
        <m:sSup>
          <m:sSupPr>
            <m:ctrlPr>
              <w:rPr>
                <w:rFonts w:ascii="Cambria Math" w:eastAsia="Times New Roman" w:hAnsi="Cambria Math" w:cs="Times New Roman"/>
                <w:i/>
                <w:lang w:eastAsia="ru-RU"/>
              </w:rPr>
            </m:ctrlPr>
          </m:sSupPr>
          <m:e>
            <m:d>
              <m:dPr>
                <m:ctrlPr>
                  <w:rPr>
                    <w:rFonts w:ascii="Cambria Math" w:eastAsia="Times New Roman" w:hAnsi="Cambria Math" w:cs="Times New Roman"/>
                    <w:i/>
                    <w:lang w:eastAsia="ru-RU"/>
                  </w:rPr>
                </m:ctrlPr>
              </m:dPr>
              <m:e>
                <m:f>
                  <m:fPr>
                    <m:ctrlPr>
                      <w:rPr>
                        <w:rFonts w:ascii="Cambria Math" w:eastAsia="Times New Roman" w:hAnsi="Cambria Math" w:cs="Times New Roman"/>
                        <w:i/>
                        <w:lang w:val="en-GB" w:eastAsia="ru-RU"/>
                      </w:rPr>
                    </m:ctrlPr>
                  </m:fPr>
                  <m:num>
                    <m:sSub>
                      <m:sSubPr>
                        <m:ctrlPr>
                          <w:rPr>
                            <w:rFonts w:ascii="Cambria Math" w:eastAsia="Times New Roman" w:hAnsi="Cambria Math" w:cs="Times New Roman"/>
                            <w:i/>
                            <w:lang w:val="en-GB" w:eastAsia="ru-RU"/>
                          </w:rPr>
                        </m:ctrlPr>
                      </m:sSubPr>
                      <m:e>
                        <m:r>
                          <w:rPr>
                            <w:rFonts w:ascii="Cambria Math" w:eastAsia="Times New Roman" w:hAnsi="Cambria Math" w:cs="Times New Roman"/>
                            <w:lang w:val="en-GB" w:eastAsia="ru-RU"/>
                          </w:rPr>
                          <m:t>S</m:t>
                        </m:r>
                      </m:e>
                      <m:sub>
                        <m:r>
                          <w:rPr>
                            <w:rFonts w:ascii="Cambria Math" w:eastAsia="Times New Roman" w:hAnsi="Cambria Math" w:cs="Times New Roman"/>
                            <w:lang w:val="en-US" w:eastAsia="ru-RU"/>
                          </w:rPr>
                          <m:t>T</m:t>
                        </m:r>
                      </m:sub>
                    </m:sSub>
                    <m:r>
                      <w:rPr>
                        <w:rFonts w:ascii="Cambria Math" w:eastAsia="Times New Roman" w:hAnsi="Cambria Math" w:cs="Times New Roman"/>
                        <w:lang w:eastAsia="ru-RU"/>
                      </w:rPr>
                      <m:t>∝</m:t>
                    </m:r>
                    <m:sSub>
                      <m:sSubPr>
                        <m:ctrlPr>
                          <w:rPr>
                            <w:rFonts w:ascii="Cambria Math" w:eastAsia="Times New Roman" w:hAnsi="Cambria Math" w:cs="Times New Roman"/>
                            <w:i/>
                            <w:lang w:val="en-GB" w:eastAsia="ru-RU"/>
                          </w:rPr>
                        </m:ctrlPr>
                      </m:sSubPr>
                      <m:e>
                        <m:r>
                          <w:rPr>
                            <w:rFonts w:ascii="Cambria Math" w:eastAsia="Times New Roman" w:hAnsi="Cambria Math" w:cs="Times New Roman"/>
                            <w:lang w:val="en-US" w:eastAsia="ru-RU"/>
                          </w:rPr>
                          <m:t>I</m:t>
                        </m:r>
                      </m:e>
                      <m:sub>
                        <m:r>
                          <w:rPr>
                            <w:rFonts w:ascii="Cambria Math" w:eastAsia="Times New Roman" w:hAnsi="Cambria Math" w:cs="Times New Roman"/>
                            <w:lang w:eastAsia="ru-RU"/>
                          </w:rPr>
                          <m:t>0</m:t>
                        </m:r>
                      </m:sub>
                    </m:sSub>
                  </m:num>
                  <m:den>
                    <m:sSub>
                      <m:sSubPr>
                        <m:ctrlPr>
                          <w:rPr>
                            <w:rFonts w:ascii="Cambria Math" w:eastAsia="Times New Roman" w:hAnsi="Cambria Math" w:cs="Times New Roman"/>
                            <w:i/>
                            <w:lang w:val="en-US" w:eastAsia="ru-RU"/>
                          </w:rPr>
                        </m:ctrlPr>
                      </m:sSubPr>
                      <m:e>
                        <m:r>
                          <w:rPr>
                            <w:rFonts w:ascii="Cambria Math" w:eastAsia="Times New Roman" w:hAnsi="Cambria Math" w:cs="Times New Roman"/>
                            <w:lang w:val="en-GB" w:eastAsia="ru-RU"/>
                          </w:rPr>
                          <m:t>λ</m:t>
                        </m:r>
                      </m:e>
                      <m:sub>
                        <m:r>
                          <w:rPr>
                            <w:rFonts w:ascii="Cambria Math" w:eastAsia="Times New Roman" w:hAnsi="Cambria Math" w:cs="Times New Roman"/>
                            <w:lang w:eastAsia="ru-RU"/>
                          </w:rPr>
                          <m:t>0</m:t>
                        </m:r>
                      </m:sub>
                    </m:sSub>
                  </m:den>
                </m:f>
              </m:e>
            </m:d>
          </m:e>
          <m:sup>
            <m:f>
              <m:fPr>
                <m:ctrlPr>
                  <w:rPr>
                    <w:rFonts w:ascii="Cambria Math" w:eastAsia="Times New Roman" w:hAnsi="Cambria Math" w:cs="Times New Roman"/>
                    <w:i/>
                    <w:lang w:eastAsia="ru-RU"/>
                  </w:rPr>
                </m:ctrlPr>
              </m:fPr>
              <m:num>
                <m:r>
                  <w:rPr>
                    <w:rFonts w:ascii="Cambria Math" w:eastAsia="Times New Roman" w:hAnsi="Cambria Math" w:cs="Times New Roman"/>
                    <w:lang w:eastAsia="ru-RU"/>
                  </w:rPr>
                  <m:t>1</m:t>
                </m:r>
              </m:num>
              <m:den>
                <m:r>
                  <w:rPr>
                    <w:rFonts w:ascii="Cambria Math" w:eastAsia="Times New Roman" w:hAnsi="Cambria Math" w:cs="Times New Roman"/>
                    <w:lang w:eastAsia="ru-RU"/>
                  </w:rPr>
                  <m:t>2</m:t>
                </m:r>
              </m:den>
            </m:f>
          </m:sup>
        </m:sSup>
      </m:oMath>
      <w:r w:rsidRPr="0057325C">
        <w:rPr>
          <w:rFonts w:ascii="Times New Roman" w:eastAsia="Times New Roman" w:hAnsi="Times New Roman" w:cs="Times New Roman"/>
          <w:i/>
          <w:lang w:val="en-US" w:eastAsia="ru-RU"/>
        </w:rPr>
        <w:t>x</w:t>
      </w:r>
      <w:r w:rsidRPr="0057325C">
        <w:rPr>
          <w:rFonts w:ascii="Times New Roman" w:eastAsia="Times New Roman" w:hAnsi="Times New Roman" w:cs="Times New Roman"/>
          <w:lang w:eastAsia="ru-RU"/>
        </w:rPr>
        <w:t>.</w:t>
      </w:r>
    </w:p>
    <w:p w:rsidR="007B2CC1" w:rsidRDefault="007B2CC1" w:rsidP="002836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Тогда уравнение (5) примет вид</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6"/>
        <w:gridCol w:w="670"/>
      </w:tblGrid>
      <w:tr w:rsidR="0028368B" w:rsidTr="003775C9">
        <w:tc>
          <w:tcPr>
            <w:tcW w:w="8897" w:type="dxa"/>
          </w:tcPr>
          <w:p w:rsidR="0028368B" w:rsidRDefault="00967F2A" w:rsidP="0028368B">
            <w:pPr>
              <w:spacing w:after="0" w:line="240" w:lineRule="auto"/>
              <w:jc w:val="both"/>
              <w:rPr>
                <w:rFonts w:ascii="Times New Roman" w:eastAsia="Times New Roman" w:hAnsi="Times New Roman" w:cs="Times New Roman"/>
                <w:lang w:eastAsia="ru-RU"/>
              </w:rPr>
            </w:pPr>
            <m:oMathPara>
              <m:oMath>
                <m:f>
                  <m:fPr>
                    <m:ctrlPr>
                      <w:rPr>
                        <w:rFonts w:ascii="Cambria Math" w:eastAsia="Times New Roman" w:hAnsi="Cambria Math" w:cs="Times New Roman"/>
                        <w:i/>
                        <w:lang w:eastAsia="ru-RU"/>
                      </w:rPr>
                    </m:ctrlPr>
                  </m:fPr>
                  <m:num>
                    <m:r>
                      <w:rPr>
                        <w:rFonts w:ascii="Cambria Math" w:eastAsia="Times New Roman" w:hAnsi="Cambria Math" w:cs="Times New Roman"/>
                        <w:lang w:eastAsia="ru-RU"/>
                      </w:rPr>
                      <m:t>∂</m:t>
                    </m:r>
                    <m:r>
                      <w:rPr>
                        <w:rFonts w:ascii="Cambria Math" w:eastAsia="Times New Roman" w:hAnsi="Cambria Math" w:cs="Times New Roman"/>
                        <w:lang w:val="en-US" w:eastAsia="ru-RU"/>
                      </w:rPr>
                      <m:t>C</m:t>
                    </m:r>
                  </m:num>
                  <m:den>
                    <m:r>
                      <w:rPr>
                        <w:rFonts w:ascii="Cambria Math" w:eastAsia="Times New Roman" w:hAnsi="Cambria Math" w:cs="Times New Roman"/>
                        <w:lang w:eastAsia="ru-RU"/>
                      </w:rPr>
                      <m:t>∂</m:t>
                    </m:r>
                    <m:r>
                      <w:rPr>
                        <w:rFonts w:ascii="Cambria Math" w:eastAsia="Times New Roman" w:hAnsi="Cambria Math" w:cs="Times New Roman"/>
                        <w:lang w:val="en-US" w:eastAsia="ru-RU"/>
                      </w:rPr>
                      <m:t>τ</m:t>
                    </m:r>
                  </m:den>
                </m:f>
                <m:r>
                  <w:rPr>
                    <w:rFonts w:ascii="Cambria Math" w:eastAsia="Times New Roman" w:hAnsi="Cambria Math" w:cs="Times New Roman"/>
                    <w:lang w:eastAsia="ru-RU"/>
                  </w:rPr>
                  <m:t>=</m:t>
                </m:r>
                <m:f>
                  <m:fPr>
                    <m:ctrlPr>
                      <w:rPr>
                        <w:rFonts w:ascii="Cambria Math" w:eastAsia="Times New Roman" w:hAnsi="Cambria Math" w:cs="Times New Roman"/>
                        <w:i/>
                        <w:lang w:eastAsia="ru-RU"/>
                      </w:rPr>
                    </m:ctrlPr>
                  </m:fPr>
                  <m:num>
                    <m:sSup>
                      <m:sSupPr>
                        <m:ctrlPr>
                          <w:rPr>
                            <w:rFonts w:ascii="Cambria Math" w:eastAsia="Times New Roman" w:hAnsi="Cambria Math" w:cs="Times New Roman"/>
                            <w:i/>
                            <w:lang w:eastAsia="ru-RU"/>
                          </w:rPr>
                        </m:ctrlPr>
                      </m:sSupPr>
                      <m:e>
                        <m:r>
                          <w:rPr>
                            <w:rFonts w:ascii="Cambria Math" w:eastAsia="Times New Roman" w:hAnsi="Cambria Math" w:cs="Times New Roman"/>
                            <w:lang w:eastAsia="ru-RU"/>
                          </w:rPr>
                          <m:t>∂</m:t>
                        </m:r>
                      </m:e>
                      <m:sup>
                        <m:r>
                          <w:rPr>
                            <w:rFonts w:ascii="Cambria Math" w:eastAsia="Times New Roman" w:hAnsi="Cambria Math" w:cs="Times New Roman"/>
                            <w:lang w:eastAsia="ru-RU"/>
                          </w:rPr>
                          <m:t>2</m:t>
                        </m:r>
                      </m:sup>
                    </m:sSup>
                    <m:r>
                      <w:rPr>
                        <w:rFonts w:ascii="Cambria Math" w:eastAsia="Times New Roman" w:hAnsi="Cambria Math" w:cs="Times New Roman"/>
                        <w:lang w:val="en-US" w:eastAsia="ru-RU"/>
                      </w:rPr>
                      <m:t>C</m:t>
                    </m:r>
                  </m:num>
                  <m:den>
                    <m:r>
                      <w:rPr>
                        <w:rFonts w:ascii="Cambria Math" w:eastAsia="Times New Roman" w:hAnsi="Cambria Math" w:cs="Times New Roman"/>
                        <w:lang w:eastAsia="ru-RU"/>
                      </w:rPr>
                      <m:t>∂</m:t>
                    </m:r>
                    <m:sSup>
                      <m:sSupPr>
                        <m:ctrlPr>
                          <w:rPr>
                            <w:rFonts w:ascii="Cambria Math" w:eastAsia="Times New Roman" w:hAnsi="Cambria Math" w:cs="Times New Roman"/>
                            <w:i/>
                            <w:lang w:val="en-US" w:eastAsia="ru-RU"/>
                          </w:rPr>
                        </m:ctrlPr>
                      </m:sSupPr>
                      <m:e>
                        <m:r>
                          <w:rPr>
                            <w:rFonts w:ascii="Cambria Math" w:eastAsia="Times New Roman" w:hAnsi="Cambria Math" w:cs="Times New Roman"/>
                            <w:lang w:val="en-US" w:eastAsia="ru-RU"/>
                          </w:rPr>
                          <m:t>y</m:t>
                        </m:r>
                      </m:e>
                      <m:sup>
                        <m:r>
                          <w:rPr>
                            <w:rFonts w:ascii="Cambria Math" w:eastAsia="Times New Roman" w:hAnsi="Cambria Math" w:cs="Times New Roman"/>
                            <w:lang w:eastAsia="ru-RU"/>
                          </w:rPr>
                          <m:t>2</m:t>
                        </m:r>
                      </m:sup>
                    </m:sSup>
                  </m:den>
                </m:f>
                <m:r>
                  <w:rPr>
                    <w:rFonts w:ascii="Cambria Math" w:eastAsia="Times New Roman" w:hAnsi="Cambria Math" w:cs="Times New Roman"/>
                    <w:lang w:eastAsia="ru-RU"/>
                  </w:rPr>
                  <m:t xml:space="preserve">  -</m:t>
                </m:r>
                <m:d>
                  <m:dPr>
                    <m:ctrlPr>
                      <w:rPr>
                        <w:rFonts w:ascii="Cambria Math" w:eastAsia="Times New Roman" w:hAnsi="Cambria Math" w:cs="Times New Roman"/>
                        <w:i/>
                        <w:lang w:val="en-US" w:eastAsia="ru-RU"/>
                      </w:rPr>
                    </m:ctrlPr>
                  </m:dPr>
                  <m:e>
                    <m:r>
                      <w:rPr>
                        <w:rFonts w:ascii="Cambria Math" w:eastAsia="Times New Roman" w:hAnsi="Cambria Math" w:cs="Times New Roman"/>
                        <w:lang w:eastAsia="ru-RU"/>
                      </w:rPr>
                      <m:t>1-</m:t>
                    </m:r>
                    <m:r>
                      <w:rPr>
                        <w:rFonts w:ascii="Cambria Math" w:eastAsia="Times New Roman" w:hAnsi="Cambria Math" w:cs="Times New Roman"/>
                        <w:lang w:val="en-US" w:eastAsia="ru-RU"/>
                      </w:rPr>
                      <m:t>pC</m:t>
                    </m:r>
                  </m:e>
                </m:d>
                <m:d>
                  <m:dPr>
                    <m:ctrlPr>
                      <w:rPr>
                        <w:rFonts w:ascii="Cambria Math" w:eastAsia="Times New Roman" w:hAnsi="Cambria Math" w:cs="Times New Roman"/>
                        <w:i/>
                        <w:lang w:val="en-US" w:eastAsia="ru-RU"/>
                      </w:rPr>
                    </m:ctrlPr>
                  </m:dPr>
                  <m:e>
                    <m:r>
                      <w:rPr>
                        <w:rFonts w:ascii="Cambria Math" w:eastAsia="Times New Roman" w:hAnsi="Cambria Math" w:cs="Times New Roman"/>
                        <w:lang w:eastAsia="ru-RU"/>
                      </w:rPr>
                      <m:t>1-</m:t>
                    </m:r>
                    <m:r>
                      <w:rPr>
                        <w:rFonts w:ascii="Cambria Math" w:eastAsia="Times New Roman" w:hAnsi="Cambria Math" w:cs="Times New Roman"/>
                        <w:lang w:val="en-US" w:eastAsia="ru-RU"/>
                      </w:rPr>
                      <m:t>C</m:t>
                    </m:r>
                  </m:e>
                </m:d>
                <m:r>
                  <w:rPr>
                    <w:rFonts w:ascii="Cambria Math" w:eastAsia="Times New Roman" w:hAnsi="Cambria Math" w:cs="Times New Roman"/>
                    <w:lang w:val="en-US" w:eastAsia="ru-RU"/>
                  </w:rPr>
                  <m:t>C</m:t>
                </m:r>
              </m:oMath>
            </m:oMathPara>
          </w:p>
        </w:tc>
        <w:tc>
          <w:tcPr>
            <w:tcW w:w="675" w:type="dxa"/>
          </w:tcPr>
          <w:p w:rsidR="0028368B" w:rsidRDefault="0028368B" w:rsidP="0028368B">
            <w:pPr>
              <w:spacing w:after="0" w:line="240" w:lineRule="auto"/>
              <w:jc w:val="both"/>
              <w:rPr>
                <w:rFonts w:ascii="Times New Roman" w:eastAsia="Times New Roman" w:hAnsi="Times New Roman" w:cs="Times New Roman"/>
                <w:lang w:eastAsia="ru-RU"/>
              </w:rPr>
            </w:pPr>
            <w:r w:rsidRPr="00E66397">
              <w:rPr>
                <w:rFonts w:ascii="Times New Roman" w:eastAsia="Times New Roman" w:hAnsi="Times New Roman" w:cs="Times New Roman"/>
                <w:lang w:eastAsia="ru-RU"/>
              </w:rPr>
              <w:t>(6)</w:t>
            </w:r>
          </w:p>
        </w:tc>
      </w:tr>
    </w:tbl>
    <w:p w:rsidR="007B2CC1" w:rsidRDefault="007B2CC1" w:rsidP="0028368B">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Полученное уравнение известно как уравнение реакции диффузии </w:t>
      </w:r>
      <w:proofErr w:type="gramStart"/>
      <w:r>
        <w:rPr>
          <w:rFonts w:ascii="Times New Roman" w:eastAsia="Times New Roman" w:hAnsi="Times New Roman" w:cs="Times New Roman"/>
          <w:lang w:eastAsia="ru-RU"/>
        </w:rPr>
        <w:t>Доказано</w:t>
      </w:r>
      <w:r w:rsidRPr="006131F6">
        <w:rPr>
          <w:rFonts w:ascii="Times New Roman" w:eastAsia="Times New Roman" w:hAnsi="Times New Roman" w:cs="Times New Roman"/>
          <w:lang w:eastAsia="ru-RU"/>
        </w:rPr>
        <w:t xml:space="preserve"> ]</w:t>
      </w:r>
      <w:proofErr w:type="gramEnd"/>
      <w:r w:rsidRPr="006131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что при непрерывности однородного слагаемого уравнение (6) име</w:t>
      </w:r>
      <w:r w:rsidR="0028368B">
        <w:rPr>
          <w:rFonts w:ascii="Times New Roman" w:eastAsia="Times New Roman" w:hAnsi="Times New Roman" w:cs="Times New Roman"/>
          <w:lang w:eastAsia="ru-RU"/>
        </w:rPr>
        <w:t xml:space="preserve">ет  частное автомодельное </w:t>
      </w:r>
      <w:r>
        <w:rPr>
          <w:rFonts w:ascii="Times New Roman" w:eastAsia="Times New Roman" w:hAnsi="Times New Roman" w:cs="Times New Roman"/>
          <w:lang w:eastAsia="ru-RU"/>
        </w:rPr>
        <w:t xml:space="preserve"> решение в виде бегущей волны. </w:t>
      </w:r>
    </w:p>
    <w:p w:rsidR="007B2CC1" w:rsidRDefault="007B2CC1" w:rsidP="0028368B">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Уравнение (6) имеет однородные решения:  </w:t>
      </w: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C</m:t>
            </m:r>
          </m:e>
          <m:sub>
            <m:r>
              <w:rPr>
                <w:rFonts w:ascii="Cambria Math" w:eastAsia="Times New Roman" w:hAnsi="Cambria Math" w:cs="Times New Roman"/>
                <w:lang w:eastAsia="ru-RU"/>
              </w:rPr>
              <m:t>1</m:t>
            </m:r>
          </m:sub>
        </m:sSub>
        <m:r>
          <w:rPr>
            <w:rFonts w:ascii="Cambria Math" w:eastAsia="Times New Roman" w:hAnsi="Cambria Math" w:cs="Times New Roman"/>
            <w:lang w:eastAsia="ru-RU"/>
          </w:rPr>
          <m:t xml:space="preserve">=0,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C</m:t>
            </m:r>
          </m:e>
          <m:sub>
            <m:r>
              <w:rPr>
                <w:rFonts w:ascii="Cambria Math" w:eastAsia="Times New Roman" w:hAnsi="Cambria Math" w:cs="Times New Roman"/>
                <w:lang w:eastAsia="ru-RU"/>
              </w:rPr>
              <m:t>2</m:t>
            </m:r>
          </m:sub>
        </m:sSub>
      </m:oMath>
      <w:r w:rsidRPr="00845059">
        <w:rPr>
          <w:rFonts w:ascii="Times New Roman" w:eastAsia="Times New Roman" w:hAnsi="Times New Roman" w:cs="Times New Roman"/>
          <w:lang w:eastAsia="ru-RU"/>
        </w:rPr>
        <w:t>=1/</w:t>
      </w:r>
      <w:r>
        <w:rPr>
          <w:rFonts w:ascii="Times New Roman" w:eastAsia="Times New Roman" w:hAnsi="Times New Roman" w:cs="Times New Roman"/>
          <w:lang w:val="en-US" w:eastAsia="ru-RU"/>
        </w:rPr>
        <w:t>p</w:t>
      </w:r>
      <w:r w:rsidRPr="00845059">
        <w:rPr>
          <w:rFonts w:ascii="Times New Roman" w:eastAsia="Times New Roman" w:hAnsi="Times New Roman" w:cs="Times New Roman"/>
          <w:lang w:eastAsia="ru-RU"/>
        </w:rPr>
        <w:t xml:space="preserve">, </w:t>
      </w: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C</m:t>
            </m:r>
          </m:e>
          <m:sub>
            <m:r>
              <w:rPr>
                <w:rFonts w:ascii="Cambria Math" w:eastAsia="Times New Roman" w:hAnsi="Cambria Math" w:cs="Times New Roman"/>
                <w:lang w:eastAsia="ru-RU"/>
              </w:rPr>
              <m:t>3</m:t>
            </m:r>
          </m:sub>
        </m:sSub>
        <m:r>
          <w:rPr>
            <w:rFonts w:ascii="Cambria Math" w:eastAsia="Times New Roman" w:hAnsi="Cambria Math" w:cs="Times New Roman"/>
            <w:lang w:eastAsia="ru-RU"/>
          </w:rPr>
          <m:t>=1.</m:t>
        </m:r>
      </m:oMath>
      <w:r>
        <w:rPr>
          <w:rFonts w:ascii="Times New Roman" w:eastAsia="Times New Roman" w:hAnsi="Times New Roman" w:cs="Times New Roman"/>
          <w:lang w:eastAsia="ru-RU"/>
        </w:rPr>
        <w:t xml:space="preserve"> ( </w:t>
      </w:r>
      <w:r w:rsidRPr="005F036B">
        <w:rPr>
          <w:rFonts w:ascii="Times New Roman" w:eastAsia="Times New Roman" w:hAnsi="Times New Roman" w:cs="Times New Roman"/>
          <w:i/>
          <w:lang w:val="en-US" w:eastAsia="ru-RU"/>
        </w:rPr>
        <w:t>p</w:t>
      </w:r>
      <w:r w:rsidRPr="005A6923">
        <w:rPr>
          <w:rFonts w:ascii="Times New Roman" w:eastAsia="Times New Roman" w:hAnsi="Times New Roman" w:cs="Times New Roman"/>
          <w:i/>
          <w:lang w:eastAsia="ru-RU"/>
        </w:rPr>
        <w:t xml:space="preserve"> </w:t>
      </w:r>
      <w:r w:rsidRPr="005A6923">
        <w:rPr>
          <w:rFonts w:ascii="Times New Roman" w:eastAsia="Times New Roman" w:hAnsi="Times New Roman" w:cs="Times New Roman"/>
          <w:lang w:eastAsia="ru-RU"/>
        </w:rPr>
        <w:t>&gt;</w:t>
      </w:r>
      <w:r w:rsidRPr="005F036B">
        <w:rPr>
          <w:rFonts w:ascii="Times New Roman" w:eastAsia="Times New Roman" w:hAnsi="Times New Roman" w:cs="Times New Roman"/>
          <w:i/>
          <w:lang w:eastAsia="ru-RU"/>
        </w:rPr>
        <w:t xml:space="preserve"> </w:t>
      </w:r>
      <w:r w:rsidRPr="005A6923">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p>
    <w:p w:rsidR="007B2CC1" w:rsidRDefault="007B2CC1" w:rsidP="0028368B">
      <w:pPr>
        <w:spacing w:after="0" w:line="240" w:lineRule="auto"/>
        <w:ind w:left="176" w:hanging="17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нахождения явного вида решения </w:t>
      </w:r>
      <w:proofErr w:type="gramStart"/>
      <w:r>
        <w:rPr>
          <w:rFonts w:ascii="Times New Roman" w:eastAsia="Times New Roman" w:hAnsi="Times New Roman" w:cs="Times New Roman"/>
          <w:lang w:eastAsia="ru-RU"/>
        </w:rPr>
        <w:t>воспользуемся  подстановкой</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Коула</w:t>
      </w:r>
      <w:proofErr w:type="spellEnd"/>
      <w:r>
        <w:rPr>
          <w:rFonts w:ascii="Times New Roman" w:eastAsia="Times New Roman" w:hAnsi="Times New Roman" w:cs="Times New Roman"/>
          <w:lang w:eastAsia="ru-RU"/>
        </w:rPr>
        <w:t xml:space="preserve">=Хопфа </w:t>
      </w:r>
      <w:r w:rsidRPr="00D03DB5">
        <w:rPr>
          <w:rFonts w:ascii="Times New Roman" w:eastAsia="Times New Roman" w:hAnsi="Times New Roman" w:cs="Times New Roman"/>
          <w:lang w:eastAsia="ru-RU"/>
        </w:rPr>
        <w:t>[  ]</w:t>
      </w:r>
      <w:r>
        <w:rPr>
          <w:rFonts w:ascii="Times New Roman" w:eastAsia="Times New Roman" w:hAnsi="Times New Roman" w:cs="Times New Roman"/>
          <w:lang w:eastAsia="ru-RU"/>
        </w:rPr>
        <w:t>:</w:t>
      </w:r>
    </w:p>
    <w:tbl>
      <w:tblPr>
        <w:tblStyle w:val="a7"/>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1"/>
        <w:gridCol w:w="669"/>
      </w:tblGrid>
      <w:tr w:rsidR="0028368B" w:rsidTr="003775C9">
        <w:tc>
          <w:tcPr>
            <w:tcW w:w="8721" w:type="dxa"/>
          </w:tcPr>
          <w:p w:rsidR="0028368B" w:rsidRDefault="0028368B" w:rsidP="0028368B">
            <w:pPr>
              <w:spacing w:after="0" w:line="240" w:lineRule="auto"/>
              <w:jc w:val="both"/>
              <w:rPr>
                <w:rFonts w:ascii="Times New Roman" w:eastAsia="Times New Roman" w:hAnsi="Times New Roman" w:cs="Times New Roman"/>
                <w:lang w:eastAsia="ru-RU"/>
              </w:rPr>
            </w:pPr>
            <m:oMathPara>
              <m:oMath>
                <m:r>
                  <w:rPr>
                    <w:rFonts w:ascii="Cambria Math" w:eastAsia="Times New Roman" w:hAnsi="Cambria Math" w:cs="Times New Roman"/>
                    <w:lang w:eastAsia="ru-RU"/>
                  </w:rPr>
                  <m:t>C</m:t>
                </m:r>
                <m:d>
                  <m:dPr>
                    <m:ctrlPr>
                      <w:rPr>
                        <w:rFonts w:ascii="Cambria Math" w:eastAsia="Times New Roman" w:hAnsi="Cambria Math" w:cs="Times New Roman"/>
                        <w:lang w:eastAsia="ru-RU"/>
                      </w:rPr>
                    </m:ctrlPr>
                  </m:dPr>
                  <m:e>
                    <m:r>
                      <w:rPr>
                        <w:rFonts w:ascii="Cambria Math" w:eastAsia="Times New Roman" w:hAnsi="Cambria Math" w:cs="Times New Roman"/>
                        <w:lang w:eastAsia="ru-RU"/>
                      </w:rPr>
                      <m:t>y,τ</m:t>
                    </m:r>
                  </m:e>
                </m:d>
                <m:r>
                  <w:rPr>
                    <w:rFonts w:ascii="Cambria Math" w:eastAsia="Times New Roman" w:hAnsi="Cambria Math" w:cs="Times New Roman"/>
                    <w:lang w:eastAsia="ru-RU"/>
                  </w:rPr>
                  <m:t>=</m:t>
                </m:r>
                <m:f>
                  <m:fPr>
                    <m:ctrlPr>
                      <w:rPr>
                        <w:rFonts w:ascii="Cambria Math" w:eastAsia="Times New Roman" w:hAnsi="Cambria Math" w:cs="Times New Roman"/>
                        <w:lang w:eastAsia="ru-RU"/>
                      </w:rPr>
                    </m:ctrlPr>
                  </m:fPr>
                  <m:num>
                    <m:sSubSup>
                      <m:sSubSupPr>
                        <m:ctrlPr>
                          <w:rPr>
                            <w:rFonts w:ascii="Cambria Math" w:eastAsia="Times New Roman" w:hAnsi="Cambria Math" w:cs="Times New Roman"/>
                            <w:lang w:eastAsia="ru-RU"/>
                          </w:rPr>
                        </m:ctrlPr>
                      </m:sSubSupPr>
                      <m:e>
                        <m:r>
                          <w:rPr>
                            <w:rFonts w:ascii="Cambria Math" w:eastAsia="Times New Roman" w:hAnsi="Cambria Math" w:cs="Times New Roman"/>
                            <w:lang w:eastAsia="ru-RU"/>
                          </w:rPr>
                          <m:t>W</m:t>
                        </m:r>
                      </m:e>
                      <m:sub>
                        <m:r>
                          <w:rPr>
                            <w:rFonts w:ascii="Cambria Math" w:eastAsia="Times New Roman" w:hAnsi="Cambria Math" w:cs="Times New Roman"/>
                            <w:lang w:eastAsia="ru-RU"/>
                          </w:rPr>
                          <m:t>y</m:t>
                        </m:r>
                      </m:sub>
                      <m:sup>
                        <m:r>
                          <w:rPr>
                            <w:rFonts w:ascii="Cambria Math" w:eastAsia="Times New Roman" w:hAnsi="Cambria Math" w:cs="Times New Roman"/>
                            <w:lang w:eastAsia="ru-RU"/>
                          </w:rPr>
                          <m:t>'</m:t>
                        </m:r>
                      </m:sup>
                    </m:sSubSup>
                  </m:num>
                  <m:den>
                    <m:r>
                      <w:rPr>
                        <w:rFonts w:ascii="Cambria Math" w:eastAsia="Times New Roman" w:hAnsi="Cambria Math" w:cs="Times New Roman"/>
                        <w:lang w:eastAsia="ru-RU"/>
                      </w:rPr>
                      <m:t>W</m:t>
                    </m:r>
                  </m:den>
                </m:f>
                <m:r>
                  <w:rPr>
                    <w:rFonts w:ascii="Cambria Math" w:eastAsia="Times New Roman" w:hAnsi="Cambria Math" w:cs="Times New Roman"/>
                    <w:lang w:eastAsia="ru-RU"/>
                  </w:rPr>
                  <m:t>∙μ,  W=W</m:t>
                </m:r>
                <m:d>
                  <m:dPr>
                    <m:ctrlPr>
                      <w:rPr>
                        <w:rFonts w:ascii="Cambria Math" w:eastAsia="Times New Roman" w:hAnsi="Cambria Math" w:cs="Times New Roman"/>
                        <w:lang w:eastAsia="ru-RU"/>
                      </w:rPr>
                    </m:ctrlPr>
                  </m:dPr>
                  <m:e>
                    <m:r>
                      <w:rPr>
                        <w:rFonts w:ascii="Cambria Math" w:eastAsia="Times New Roman" w:hAnsi="Cambria Math" w:cs="Times New Roman"/>
                        <w:lang w:eastAsia="ru-RU"/>
                      </w:rPr>
                      <m:t>y,τ</m:t>
                    </m:r>
                  </m:e>
                </m:d>
              </m:oMath>
            </m:oMathPara>
          </w:p>
        </w:tc>
        <w:tc>
          <w:tcPr>
            <w:tcW w:w="675" w:type="dxa"/>
          </w:tcPr>
          <w:p w:rsidR="0028368B" w:rsidRDefault="0028368B" w:rsidP="002836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bl>
    <w:p w:rsidR="007B2CC1" w:rsidRDefault="007B2CC1" w:rsidP="0028368B">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Подставляя (7) в уравнение (6), получим систему переопределённых уравнений  относительно функций </w:t>
      </w:r>
      <m:oMath>
        <m:r>
          <w:rPr>
            <w:rFonts w:ascii="Cambria Math" w:eastAsia="Times New Roman" w:hAnsi="Cambria Math" w:cs="Times New Roman"/>
            <w:lang w:eastAsia="ru-RU"/>
          </w:rPr>
          <m:t>W</m:t>
        </m:r>
        <m:d>
          <m:dPr>
            <m:ctrlPr>
              <w:rPr>
                <w:rFonts w:ascii="Cambria Math" w:eastAsia="Times New Roman" w:hAnsi="Cambria Math" w:cs="Times New Roman"/>
                <w:lang w:eastAsia="ru-RU"/>
              </w:rPr>
            </m:ctrlPr>
          </m:dPr>
          <m:e>
            <m:r>
              <w:rPr>
                <w:rFonts w:ascii="Cambria Math" w:eastAsia="Times New Roman" w:hAnsi="Cambria Math" w:cs="Times New Roman"/>
                <w:lang w:eastAsia="ru-RU"/>
              </w:rPr>
              <m:t>y,τ</m:t>
            </m:r>
          </m:e>
        </m:d>
        <m:r>
          <w:rPr>
            <w:rFonts w:ascii="Cambria Math" w:eastAsia="Times New Roman" w:hAnsi="Cambria Math" w:cs="Times New Roman"/>
            <w:lang w:eastAsia="ru-RU"/>
          </w:rPr>
          <m:t>,</m:t>
        </m:r>
      </m:oMath>
      <w:r w:rsidRPr="00CD079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решая кот</w:t>
      </w:r>
      <w:r w:rsidR="0028368B">
        <w:rPr>
          <w:rFonts w:ascii="Times New Roman" w:eastAsia="Times New Roman" w:hAnsi="Times New Roman" w:cs="Times New Roman"/>
          <w:lang w:eastAsia="ru-RU"/>
        </w:rPr>
        <w:t xml:space="preserve">орую и используя (7), получим </w:t>
      </w:r>
      <w:r>
        <w:rPr>
          <w:rFonts w:ascii="Times New Roman" w:eastAsia="Times New Roman" w:hAnsi="Times New Roman" w:cs="Times New Roman"/>
          <w:lang w:eastAsia="ru-RU"/>
        </w:rPr>
        <w:t>частное решение уравнения (6)) :</w:t>
      </w:r>
    </w:p>
    <w:tbl>
      <w:tblPr>
        <w:tblStyle w:val="a7"/>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567"/>
      </w:tblGrid>
      <w:tr w:rsidR="0028368B" w:rsidTr="003775C9">
        <w:tc>
          <w:tcPr>
            <w:tcW w:w="9498" w:type="dxa"/>
          </w:tcPr>
          <w:p w:rsidR="0028368B" w:rsidRDefault="0028368B" w:rsidP="0028368B">
            <w:pPr>
              <w:spacing w:after="0" w:line="240" w:lineRule="auto"/>
              <w:jc w:val="both"/>
              <w:rPr>
                <w:rFonts w:ascii="Times New Roman" w:eastAsia="Times New Roman" w:hAnsi="Times New Roman" w:cs="Times New Roman"/>
                <w:lang w:eastAsia="ru-RU"/>
              </w:rPr>
            </w:pPr>
            <m:oMathPara>
              <m:oMath>
                <m:r>
                  <w:rPr>
                    <w:rFonts w:ascii="Cambria Math" w:eastAsia="Times New Roman" w:hAnsi="Cambria Math" w:cs="Times New Roman"/>
                    <w:sz w:val="24"/>
                    <w:szCs w:val="24"/>
                    <w:lang w:eastAsia="ru-RU"/>
                  </w:rPr>
                  <m:t>C</m:t>
                </m:r>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y,τ</m:t>
                    </m:r>
                  </m:e>
                </m:d>
                <m:r>
                  <w:rPr>
                    <w:rFonts w:ascii="Cambria Math" w:eastAsia="Times New Roman" w:hAnsi="Cambria Math" w:cs="Times New Roman"/>
                    <w:sz w:val="24"/>
                    <w:szCs w:val="24"/>
                    <w:lang w:eastAsia="ru-RU"/>
                  </w:rPr>
                  <m:t>=</m:t>
                </m:r>
                <m:rad>
                  <m:radPr>
                    <m:degHide m:val="1"/>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2</m:t>
                    </m:r>
                  </m:e>
                </m:rad>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Aexp</m:t>
                    </m:r>
                    <m:d>
                      <m:dPr>
                        <m:begChr m:val="["/>
                        <m:endChr m:val="]"/>
                        <m:ctrlPr>
                          <w:rPr>
                            <w:rFonts w:ascii="Cambria Math" w:eastAsia="Times New Roman" w:hAnsi="Cambria Math" w:cs="Times New Roman"/>
                            <w:i/>
                            <w:sz w:val="24"/>
                            <w:szCs w:val="24"/>
                            <w:lang w:eastAsia="ru-RU"/>
                          </w:rPr>
                        </m:ctrlPr>
                      </m:dPr>
                      <m:e>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3</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 xml:space="preserve">1  </m:t>
                                </m:r>
                              </m:sub>
                              <m:sup>
                                <m:r>
                                  <w:rPr>
                                    <w:rFonts w:ascii="Cambria Math" w:eastAsia="Times New Roman" w:hAnsi="Cambria Math" w:cs="Times New Roman"/>
                                    <w:sz w:val="24"/>
                                    <w:szCs w:val="24"/>
                                    <w:lang w:eastAsia="ru-RU"/>
                                  </w:rPr>
                                  <m:t>2</m:t>
                                </m:r>
                              </m:sup>
                            </m:sSubSup>
                            <m:r>
                              <w:rPr>
                                <w:rFonts w:ascii="Cambria Math" w:eastAsia="Times New Roman" w:hAnsi="Cambria Math" w:cs="Times New Roman"/>
                                <w:sz w:val="24"/>
                                <w:szCs w:val="24"/>
                                <w:lang w:eastAsia="ru-RU"/>
                              </w:rPr>
                              <m:t xml:space="preserve"> - </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1</m:t>
                                </m:r>
                              </m:sub>
                            </m:sSub>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1+p</m:t>
                                </m:r>
                              </m:e>
                            </m:d>
                          </m:e>
                        </m:d>
                        <m:r>
                          <w:rPr>
                            <w:rFonts w:ascii="Cambria Math" w:eastAsia="Times New Roman" w:hAnsi="Cambria Math" w:cs="Times New Roman"/>
                            <w:sz w:val="24"/>
                            <w:szCs w:val="24"/>
                            <w:lang w:eastAsia="ru-RU"/>
                          </w:rPr>
                          <m:t>τ+</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 xml:space="preserve">1  </m:t>
                            </m:r>
                          </m:sub>
                        </m:sSub>
                        <m:r>
                          <w:rPr>
                            <w:rFonts w:ascii="Cambria Math" w:eastAsia="Times New Roman" w:hAnsi="Cambria Math" w:cs="Times New Roman"/>
                            <w:sz w:val="24"/>
                            <w:szCs w:val="24"/>
                            <w:lang w:eastAsia="ru-RU"/>
                          </w:rPr>
                          <m:t>y</m:t>
                        </m:r>
                      </m:e>
                    </m:d>
                    <m:r>
                      <w:rPr>
                        <w:rFonts w:ascii="Cambria Math" w:eastAsia="Times New Roman" w:hAnsi="Cambria Math" w:cs="Times New Roman"/>
                        <w:sz w:val="24"/>
                        <w:szCs w:val="24"/>
                        <w:lang w:eastAsia="ru-RU"/>
                      </w:rPr>
                      <m:t xml:space="preserve">+Bexp[ </m:t>
                    </m:r>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3</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2</m:t>
                            </m:r>
                          </m:sub>
                          <m:sup>
                            <m:r>
                              <w:rPr>
                                <w:rFonts w:ascii="Cambria Math" w:eastAsia="Times New Roman" w:hAnsi="Cambria Math" w:cs="Times New Roman"/>
                                <w:sz w:val="24"/>
                                <w:szCs w:val="24"/>
                                <w:lang w:eastAsia="ru-RU"/>
                              </w:rPr>
                              <m:t>2</m:t>
                            </m:r>
                          </m:sup>
                        </m:sSubSup>
                        <m:r>
                          <w:rPr>
                            <w:rFonts w:ascii="Cambria Math" w:eastAsia="Times New Roman" w:hAnsi="Cambria Math" w:cs="Times New Roman"/>
                            <w:sz w:val="24"/>
                            <w:szCs w:val="24"/>
                            <w:lang w:eastAsia="ru-RU"/>
                          </w:rPr>
                          <m:t xml:space="preserve"> - </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2</m:t>
                            </m:r>
                          </m:sub>
                        </m:sSub>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1+p</m:t>
                            </m:r>
                          </m:e>
                        </m:d>
                      </m:e>
                    </m:d>
                    <m:r>
                      <w:rPr>
                        <w:rFonts w:ascii="Cambria Math" w:eastAsia="Times New Roman" w:hAnsi="Cambria Math" w:cs="Times New Roman"/>
                        <w:sz w:val="24"/>
                        <w:szCs w:val="24"/>
                        <w:lang w:eastAsia="ru-RU"/>
                      </w:rPr>
                      <m:t>τ+</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 xml:space="preserve">2  </m:t>
                        </m:r>
                      </m:sub>
                    </m:sSub>
                    <m:r>
                      <w:rPr>
                        <w:rFonts w:ascii="Cambria Math" w:eastAsia="Times New Roman" w:hAnsi="Cambria Math" w:cs="Times New Roman"/>
                        <w:sz w:val="24"/>
                        <w:szCs w:val="24"/>
                        <w:lang w:eastAsia="ru-RU"/>
                      </w:rPr>
                      <m:t>y]</m:t>
                    </m:r>
                  </m:num>
                  <m:den>
                    <m:r>
                      <w:rPr>
                        <w:rFonts w:ascii="Cambria Math" w:eastAsia="Times New Roman" w:hAnsi="Cambria Math" w:cs="Times New Roman"/>
                        <w:sz w:val="24"/>
                        <w:szCs w:val="24"/>
                        <w:lang w:eastAsia="ru-RU"/>
                      </w:rPr>
                      <m:t>Mexp</m:t>
                    </m:r>
                    <m:d>
                      <m:dPr>
                        <m:begChr m:val="["/>
                        <m:endChr m:val="]"/>
                        <m:ctrlPr>
                          <w:rPr>
                            <w:rFonts w:ascii="Cambria Math" w:eastAsia="Times New Roman" w:hAnsi="Cambria Math" w:cs="Times New Roman"/>
                            <w:i/>
                            <w:sz w:val="24"/>
                            <w:szCs w:val="24"/>
                            <w:lang w:eastAsia="ru-RU"/>
                          </w:rPr>
                        </m:ctrlPr>
                      </m:dPr>
                      <m:e>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3</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 xml:space="preserve">1  </m:t>
                                </m:r>
                              </m:sub>
                              <m:sup>
                                <m:r>
                                  <w:rPr>
                                    <w:rFonts w:ascii="Cambria Math" w:eastAsia="Times New Roman" w:hAnsi="Cambria Math" w:cs="Times New Roman"/>
                                    <w:sz w:val="24"/>
                                    <w:szCs w:val="24"/>
                                    <w:lang w:eastAsia="ru-RU"/>
                                  </w:rPr>
                                  <m:t>2</m:t>
                                </m:r>
                              </m:sup>
                            </m:sSubSup>
                            <m:r>
                              <w:rPr>
                                <w:rFonts w:ascii="Cambria Math" w:eastAsia="Times New Roman" w:hAnsi="Cambria Math" w:cs="Times New Roman"/>
                                <w:sz w:val="24"/>
                                <w:szCs w:val="24"/>
                                <w:lang w:eastAsia="ru-RU"/>
                              </w:rPr>
                              <m:t xml:space="preserve"> - </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1</m:t>
                                </m:r>
                              </m:sub>
                            </m:sSub>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1+p</m:t>
                                </m:r>
                              </m:e>
                            </m:d>
                          </m:e>
                        </m:d>
                        <m:r>
                          <w:rPr>
                            <w:rFonts w:ascii="Cambria Math" w:eastAsia="Times New Roman" w:hAnsi="Cambria Math" w:cs="Times New Roman"/>
                            <w:sz w:val="24"/>
                            <w:szCs w:val="24"/>
                            <w:lang w:eastAsia="ru-RU"/>
                          </w:rPr>
                          <m:t>τ+</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 xml:space="preserve">1  </m:t>
                            </m:r>
                          </m:sub>
                        </m:sSub>
                        <m:r>
                          <w:rPr>
                            <w:rFonts w:ascii="Cambria Math" w:eastAsia="Times New Roman" w:hAnsi="Cambria Math" w:cs="Times New Roman"/>
                            <w:sz w:val="24"/>
                            <w:szCs w:val="24"/>
                            <w:lang w:eastAsia="ru-RU"/>
                          </w:rPr>
                          <m:t>y</m:t>
                        </m:r>
                      </m:e>
                    </m:d>
                    <m:r>
                      <w:rPr>
                        <w:rFonts w:ascii="Cambria Math" w:eastAsia="Times New Roman" w:hAnsi="Cambria Math" w:cs="Times New Roman"/>
                        <w:sz w:val="24"/>
                        <w:szCs w:val="24"/>
                        <w:lang w:eastAsia="ru-RU"/>
                      </w:rPr>
                      <m:t>+Nexp</m:t>
                    </m:r>
                    <m:d>
                      <m:dPr>
                        <m:begChr m:val="["/>
                        <m:endChr m:val="]"/>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 xml:space="preserve"> </m:t>
                        </m:r>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3</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2</m:t>
                                </m:r>
                              </m:sub>
                              <m:sup>
                                <m:r>
                                  <w:rPr>
                                    <w:rFonts w:ascii="Cambria Math" w:eastAsia="Times New Roman" w:hAnsi="Cambria Math" w:cs="Times New Roman"/>
                                    <w:sz w:val="24"/>
                                    <w:szCs w:val="24"/>
                                    <w:lang w:eastAsia="ru-RU"/>
                                  </w:rPr>
                                  <m:t>2</m:t>
                                </m:r>
                              </m:sup>
                            </m:sSubSup>
                            <m:r>
                              <w:rPr>
                                <w:rFonts w:ascii="Cambria Math" w:eastAsia="Times New Roman" w:hAnsi="Cambria Math" w:cs="Times New Roman"/>
                                <w:sz w:val="24"/>
                                <w:szCs w:val="24"/>
                                <w:lang w:eastAsia="ru-RU"/>
                              </w:rPr>
                              <m:t xml:space="preserve"> - </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k</m:t>
                                </m:r>
                              </m:e>
                              <m:sub>
                                <m:r>
                                  <w:rPr>
                                    <w:rFonts w:ascii="Cambria Math" w:eastAsia="Times New Roman" w:hAnsi="Cambria Math" w:cs="Times New Roman"/>
                                    <w:sz w:val="24"/>
                                    <w:szCs w:val="24"/>
                                    <w:lang w:eastAsia="ru-RU"/>
                                  </w:rPr>
                                  <m:t>2</m:t>
                                </m:r>
                              </m:sub>
                            </m:sSub>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1+p</m:t>
                                </m:r>
                              </m:e>
                            </m:d>
                          </m:e>
                        </m:d>
                        <m:r>
                          <w:rPr>
                            <w:rFonts w:ascii="Cambria Math" w:eastAsia="Times New Roman" w:hAnsi="Cambria Math" w:cs="Times New Roman"/>
                            <w:sz w:val="24"/>
                            <w:szCs w:val="24"/>
                            <w:lang w:eastAsia="ru-RU"/>
                          </w:rPr>
                          <m:t>τ+</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k</m:t>
                            </m:r>
                          </m:e>
                          <m:sub>
                            <m:r>
                              <w:rPr>
                                <w:rFonts w:ascii="Cambria Math" w:eastAsia="Times New Roman" w:hAnsi="Cambria Math" w:cs="Times New Roman"/>
                                <w:sz w:val="24"/>
                                <w:szCs w:val="24"/>
                                <w:lang w:eastAsia="ru-RU"/>
                              </w:rPr>
                              <m:t>2</m:t>
                            </m:r>
                          </m:sub>
                        </m:sSub>
                        <m:r>
                          <w:rPr>
                            <w:rFonts w:ascii="Cambria Math" w:eastAsia="Times New Roman" w:hAnsi="Cambria Math" w:cs="Times New Roman"/>
                            <w:sz w:val="24"/>
                            <w:szCs w:val="24"/>
                            <w:lang w:eastAsia="ru-RU"/>
                          </w:rPr>
                          <m:t>y</m:t>
                        </m:r>
                      </m:e>
                    </m:d>
                    <m:r>
                      <w:rPr>
                        <w:rFonts w:ascii="Cambria Math" w:eastAsia="Times New Roman" w:hAnsi="Cambria Math" w:cs="Times New Roman"/>
                        <w:sz w:val="24"/>
                        <w:szCs w:val="24"/>
                        <w:lang w:eastAsia="ru-RU"/>
                      </w:rPr>
                      <m:t>+G</m:t>
                    </m:r>
                  </m:den>
                </m:f>
              </m:oMath>
            </m:oMathPara>
          </w:p>
        </w:tc>
        <w:tc>
          <w:tcPr>
            <w:tcW w:w="567" w:type="dxa"/>
          </w:tcPr>
          <w:p w:rsidR="0028368B" w:rsidRDefault="0028368B" w:rsidP="0028368B">
            <w:pPr>
              <w:spacing w:after="0" w:line="240" w:lineRule="auto"/>
              <w:jc w:val="both"/>
              <w:rPr>
                <w:rFonts w:ascii="Times New Roman" w:eastAsia="Times New Roman" w:hAnsi="Times New Roman" w:cs="Times New Roman"/>
                <w:lang w:eastAsia="ru-RU"/>
              </w:rPr>
            </w:pPr>
          </w:p>
          <w:p w:rsidR="0028368B" w:rsidRDefault="0028368B" w:rsidP="002836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bl>
    <w:p w:rsidR="007B2CC1" w:rsidRDefault="00D46136" w:rsidP="002836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w:t>
      </w:r>
      <w:r w:rsidR="007B2CC1">
        <w:rPr>
          <w:rFonts w:ascii="Times New Roman" w:eastAsia="Times New Roman" w:hAnsi="Times New Roman" w:cs="Times New Roman"/>
          <w:lang w:eastAsia="ru-RU"/>
        </w:rPr>
        <w:t>де</w:t>
      </w:r>
      <w:r>
        <w:rPr>
          <w:rFonts w:ascii="Times New Roman" w:eastAsia="Times New Roman" w:hAnsi="Times New Roman" w:cs="Times New Roman"/>
          <w:lang w:eastAsia="ru-RU"/>
        </w:rPr>
        <w:t xml:space="preserve">: </w:t>
      </w: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k</m:t>
            </m:r>
          </m:e>
          <m:sub>
            <m:r>
              <w:rPr>
                <w:rFonts w:ascii="Cambria Math" w:eastAsia="Times New Roman" w:hAnsi="Cambria Math" w:cs="Times New Roman"/>
                <w:lang w:eastAsia="ru-RU"/>
              </w:rPr>
              <m:t>1,2</m:t>
            </m:r>
          </m:sub>
        </m:sSub>
      </m:oMath>
      <w:r w:rsidR="007B2CC1" w:rsidRPr="0006212F">
        <w:rPr>
          <w:rFonts w:ascii="Times New Roman" w:eastAsia="Times New Roman" w:hAnsi="Times New Roman" w:cs="Times New Roman"/>
          <w:lang w:eastAsia="ru-RU"/>
        </w:rPr>
        <w:t xml:space="preserve">  = </w:t>
      </w:r>
      <m:oMath>
        <m:f>
          <m:fPr>
            <m:ctrlPr>
              <w:rPr>
                <w:rFonts w:ascii="Cambria Math" w:eastAsia="Times New Roman" w:hAnsi="Cambria Math" w:cs="Times New Roman"/>
                <w:i/>
                <w:lang w:val="en-US" w:eastAsia="ru-RU"/>
              </w:rPr>
            </m:ctrlPr>
          </m:fPr>
          <m:num>
            <m:r>
              <w:rPr>
                <w:rFonts w:ascii="Cambria Math" w:eastAsia="Times New Roman" w:hAnsi="Cambria Math" w:cs="Times New Roman"/>
                <w:lang w:eastAsia="ru-RU"/>
              </w:rPr>
              <m:t xml:space="preserve">1 </m:t>
            </m:r>
          </m:num>
          <m:den>
            <m:r>
              <w:rPr>
                <w:rFonts w:ascii="Cambria Math" w:eastAsia="Times New Roman" w:hAnsi="Cambria Math" w:cs="Times New Roman"/>
                <w:lang w:eastAsia="ru-RU"/>
              </w:rPr>
              <m:t>2</m:t>
            </m:r>
          </m:den>
        </m:f>
        <m:r>
          <w:rPr>
            <w:rFonts w:ascii="Cambria Math" w:eastAsia="Times New Roman" w:hAnsi="Cambria Math" w:cs="Times New Roman"/>
            <w:lang w:eastAsia="ru-RU"/>
          </w:rPr>
          <m:t>(1±</m:t>
        </m:r>
        <m:rad>
          <m:radPr>
            <m:degHide m:val="1"/>
            <m:ctrlPr>
              <w:rPr>
                <w:rFonts w:ascii="Cambria Math" w:eastAsia="Times New Roman" w:hAnsi="Cambria Math" w:cs="Times New Roman"/>
                <w:i/>
                <w:lang w:val="en-US" w:eastAsia="ru-RU"/>
              </w:rPr>
            </m:ctrlPr>
          </m:radPr>
          <m:deg/>
          <m:e>
            <m:r>
              <w:rPr>
                <w:rFonts w:ascii="Cambria Math" w:eastAsia="Times New Roman" w:hAnsi="Cambria Math" w:cs="Times New Roman"/>
                <w:lang w:eastAsia="ru-RU"/>
              </w:rPr>
              <m:t>5 )</m:t>
            </m:r>
          </m:e>
        </m:rad>
        <m:r>
          <w:rPr>
            <w:rFonts w:ascii="Cambria Math" w:eastAsia="Times New Roman" w:hAnsi="Cambria Math" w:cs="Times New Roman"/>
            <w:lang w:eastAsia="ru-RU"/>
          </w:rPr>
          <m:t>.</m:t>
        </m:r>
      </m:oMath>
    </w:p>
    <w:p w:rsidR="007B2CC1" w:rsidRDefault="007B2CC1" w:rsidP="00E84D4F">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Таким образом, мы получили </w:t>
      </w:r>
      <w:proofErr w:type="gramStart"/>
      <w:r>
        <w:rPr>
          <w:rFonts w:ascii="Times New Roman" w:eastAsia="Times New Roman" w:hAnsi="Times New Roman" w:cs="Times New Roman"/>
          <w:lang w:eastAsia="ru-RU"/>
        </w:rPr>
        <w:t>« двухфазное</w:t>
      </w:r>
      <w:proofErr w:type="gramEnd"/>
      <w:r>
        <w:rPr>
          <w:rFonts w:ascii="Times New Roman" w:eastAsia="Times New Roman" w:hAnsi="Times New Roman" w:cs="Times New Roman"/>
          <w:lang w:eastAsia="ru-RU"/>
        </w:rPr>
        <w:t xml:space="preserve"> » решение</w:t>
      </w:r>
      <w:r w:rsidRPr="00A759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которое описывает </w:t>
      </w:r>
      <w:proofErr w:type="spellStart"/>
      <w:r>
        <w:rPr>
          <w:rFonts w:ascii="Times New Roman" w:eastAsia="Times New Roman" w:hAnsi="Times New Roman" w:cs="Times New Roman"/>
          <w:lang w:eastAsia="ru-RU"/>
        </w:rPr>
        <w:t>автоволну</w:t>
      </w:r>
      <w:proofErr w:type="spellEnd"/>
      <w:r>
        <w:rPr>
          <w:rFonts w:ascii="Times New Roman" w:eastAsia="Times New Roman" w:hAnsi="Times New Roman" w:cs="Times New Roman"/>
          <w:lang w:eastAsia="ru-RU"/>
        </w:rPr>
        <w:t xml:space="preserve"> с неизменяющимся профилем фронта (</w:t>
      </w:r>
      <w:proofErr w:type="spellStart"/>
      <w:r>
        <w:rPr>
          <w:rFonts w:ascii="Times New Roman" w:eastAsia="Times New Roman" w:hAnsi="Times New Roman" w:cs="Times New Roman"/>
          <w:lang w:eastAsia="ru-RU"/>
        </w:rPr>
        <w:t>кинк</w:t>
      </w:r>
      <w:proofErr w:type="spellEnd"/>
      <w:r>
        <w:rPr>
          <w:rFonts w:ascii="Times New Roman" w:eastAsia="Times New Roman" w:hAnsi="Times New Roman" w:cs="Times New Roman"/>
          <w:lang w:eastAsia="ru-RU"/>
        </w:rPr>
        <w:t xml:space="preserve">) (рис.2). Постоянные в решении могут быть определены из начальных условий. Заметим, что наличие в знаменателе постоянной </w:t>
      </w:r>
      <w:r>
        <w:rPr>
          <w:rFonts w:ascii="Times New Roman" w:eastAsia="Times New Roman" w:hAnsi="Times New Roman" w:cs="Times New Roman"/>
          <w:lang w:val="en-US" w:eastAsia="ru-RU"/>
        </w:rPr>
        <w:t>G</w:t>
      </w:r>
      <w:r w:rsidRPr="00F22B7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приводит к появлению особенности в решении (8).</w:t>
      </w:r>
      <w:r w:rsidRPr="00F22B73">
        <w:rPr>
          <w:rFonts w:ascii="Times New Roman" w:eastAsia="Times New Roman" w:hAnsi="Times New Roman" w:cs="Times New Roman"/>
          <w:lang w:eastAsia="ru-RU"/>
        </w:rPr>
        <w:t xml:space="preserve"> </w:t>
      </w:r>
    </w:p>
    <w:p w:rsidR="007B2CC1" w:rsidRPr="00F22B73" w:rsidRDefault="007B2CC1" w:rsidP="00E84D4F">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2609215" cy="1938655"/>
            <wp:effectExtent l="0" t="0" r="63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9215" cy="1938655"/>
                    </a:xfrm>
                    <a:prstGeom prst="rect">
                      <a:avLst/>
                    </a:prstGeom>
                    <a:noFill/>
                  </pic:spPr>
                </pic:pic>
              </a:graphicData>
            </a:graphic>
          </wp:inline>
        </w:drawing>
      </w:r>
    </w:p>
    <w:tbl>
      <w:tblPr>
        <w:tblW w:w="7859" w:type="dxa"/>
        <w:tblInd w:w="1276" w:type="dxa"/>
        <w:tblCellMar>
          <w:left w:w="0" w:type="dxa"/>
          <w:right w:w="0" w:type="dxa"/>
        </w:tblCellMar>
        <w:tblLook w:val="04A0" w:firstRow="1" w:lastRow="0" w:firstColumn="1" w:lastColumn="0" w:noHBand="0" w:noVBand="1"/>
      </w:tblPr>
      <w:tblGrid>
        <w:gridCol w:w="7428"/>
        <w:gridCol w:w="431"/>
      </w:tblGrid>
      <w:tr w:rsidR="007B2CC1" w:rsidRPr="00D57B25" w:rsidTr="00E84D4F">
        <w:tc>
          <w:tcPr>
            <w:tcW w:w="7428" w:type="dxa"/>
            <w:shd w:val="clear" w:color="auto" w:fill="auto"/>
          </w:tcPr>
          <w:p w:rsidR="007B2CC1" w:rsidRPr="00D57B25" w:rsidRDefault="007B2CC1" w:rsidP="00E84D4F">
            <w:pPr>
              <w:spacing w:line="240" w:lineRule="auto"/>
              <w:jc w:val="center"/>
              <w:rPr>
                <w:rFonts w:ascii="Times New Roman" w:eastAsia="Times New Roman" w:hAnsi="Times New Roman" w:cs="Times New Roman"/>
                <w:iCs/>
                <w:lang w:eastAsia="ru-RU"/>
              </w:rPr>
            </w:pPr>
            <w:r w:rsidRPr="00E84D4F">
              <w:rPr>
                <w:rFonts w:ascii="Times New Roman" w:eastAsia="Times New Roman" w:hAnsi="Times New Roman" w:cs="Times New Roman"/>
                <w:i/>
                <w:lang w:eastAsia="ru-RU"/>
              </w:rPr>
              <w:t>Рис.2</w:t>
            </w:r>
            <w:r w:rsidRPr="00FD287F">
              <w:rPr>
                <w:rFonts w:ascii="Times New Roman" w:eastAsia="Times New Roman" w:hAnsi="Times New Roman" w:cs="Times New Roman"/>
                <w:lang w:eastAsia="ru-RU"/>
              </w:rPr>
              <w:t xml:space="preserve"> Профили решения (8) при раз</w:t>
            </w:r>
            <w:r>
              <w:rPr>
                <w:rFonts w:ascii="Times New Roman" w:eastAsia="Times New Roman" w:hAnsi="Times New Roman" w:cs="Times New Roman"/>
                <w:lang w:eastAsia="ru-RU"/>
              </w:rPr>
              <w:t>ли</w:t>
            </w:r>
            <w:r w:rsidRPr="00FD287F">
              <w:rPr>
                <w:rFonts w:ascii="Times New Roman" w:eastAsia="Times New Roman" w:hAnsi="Times New Roman" w:cs="Times New Roman"/>
                <w:lang w:eastAsia="ru-RU"/>
              </w:rPr>
              <w:t>чных значениях параметров</w:t>
            </w:r>
          </w:p>
        </w:tc>
        <w:tc>
          <w:tcPr>
            <w:tcW w:w="431" w:type="dxa"/>
            <w:shd w:val="clear" w:color="auto" w:fill="auto"/>
            <w:vAlign w:val="center"/>
          </w:tcPr>
          <w:p w:rsidR="007B2CC1" w:rsidRPr="00D57B25" w:rsidRDefault="007B2CC1" w:rsidP="00CF7CEA">
            <w:pPr>
              <w:spacing w:line="240" w:lineRule="auto"/>
              <w:jc w:val="both"/>
              <w:rPr>
                <w:rFonts w:ascii="Times New Roman" w:eastAsia="Times New Roman" w:hAnsi="Times New Roman" w:cs="Times New Roman"/>
                <w:i/>
                <w:lang w:eastAsia="ru-RU"/>
              </w:rPr>
            </w:pPr>
          </w:p>
        </w:tc>
      </w:tr>
    </w:tbl>
    <w:p w:rsidR="00E84D4F" w:rsidRDefault="007B2CC1" w:rsidP="00E84D4F">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Возвращаясь к уравнению (5), подчеркнём тот </w:t>
      </w:r>
      <w:proofErr w:type="gramStart"/>
      <w:r>
        <w:rPr>
          <w:rFonts w:ascii="Times New Roman" w:eastAsia="Times New Roman" w:hAnsi="Times New Roman" w:cs="Times New Roman"/>
          <w:lang w:eastAsia="ru-RU"/>
        </w:rPr>
        <w:t>факт ,</w:t>
      </w:r>
      <w:proofErr w:type="gramEnd"/>
      <w:r>
        <w:rPr>
          <w:rFonts w:ascii="Times New Roman" w:eastAsia="Times New Roman" w:hAnsi="Times New Roman" w:cs="Times New Roman"/>
          <w:lang w:eastAsia="ru-RU"/>
        </w:rPr>
        <w:t xml:space="preserve"> что при его получении мы </w:t>
      </w:r>
      <w:proofErr w:type="spellStart"/>
      <w:r>
        <w:rPr>
          <w:rFonts w:ascii="Times New Roman" w:eastAsia="Times New Roman" w:hAnsi="Times New Roman" w:cs="Times New Roman"/>
          <w:lang w:eastAsia="ru-RU"/>
        </w:rPr>
        <w:t>предпологали</w:t>
      </w:r>
      <w:proofErr w:type="spellEnd"/>
      <w:r>
        <w:rPr>
          <w:rFonts w:ascii="Times New Roman" w:eastAsia="Times New Roman" w:hAnsi="Times New Roman" w:cs="Times New Roman"/>
          <w:lang w:eastAsia="ru-RU"/>
        </w:rPr>
        <w:t xml:space="preserve"> протекание процессов с нормальной термодиффузией</w:t>
      </w:r>
      <w:r w:rsidR="00E84D4F">
        <w:rPr>
          <w:rFonts w:ascii="Times New Roman" w:eastAsia="Times New Roman" w:hAnsi="Times New Roman" w:cs="Times New Roman"/>
          <w:lang w:eastAsia="ru-RU"/>
        </w:rPr>
        <w:t>.</w:t>
      </w:r>
    </w:p>
    <w:p w:rsidR="007B2CC1" w:rsidRPr="00BD1EF5" w:rsidRDefault="007B2CC1" w:rsidP="00E84D4F">
      <w:pPr>
        <w:spacing w:after="0" w:line="240" w:lineRule="auto"/>
        <w:ind w:firstLine="851"/>
        <w:jc w:val="both"/>
        <w:rPr>
          <w:rFonts w:ascii="Times New Roman" w:eastAsia="Times New Roman" w:hAnsi="Times New Roman" w:cs="Times New Roman"/>
          <w:lang w:eastAsia="ru-RU"/>
        </w:rPr>
      </w:pPr>
      <m:oMathPara>
        <m:oMath>
          <m:r>
            <w:rPr>
              <w:rFonts w:ascii="Cambria Math" w:eastAsia="Times New Roman" w:hAnsi="Cambria Math" w:cs="Times New Roman"/>
              <w:lang w:eastAsia="ru-RU"/>
            </w:rPr>
            <m:t xml:space="preserve">               Рассмотрение  случая с аномальной привоит к тому, что выражениедля концентрации </m:t>
          </m:r>
        </m:oMath>
      </m:oMathPara>
    </w:p>
    <w:p w:rsidR="007B2CC1" w:rsidRDefault="007B2CC1" w:rsidP="00CF7CE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становится </w:t>
      </w:r>
      <w:proofErr w:type="spellStart"/>
      <w:proofErr w:type="gramStart"/>
      <w:r>
        <w:rPr>
          <w:rFonts w:ascii="Times New Roman" w:eastAsia="Times New Roman" w:hAnsi="Times New Roman" w:cs="Times New Roman"/>
          <w:lang w:eastAsia="ru-RU"/>
        </w:rPr>
        <w:t>комплекснозначным,что</w:t>
      </w:r>
      <w:proofErr w:type="spellEnd"/>
      <w:proofErr w:type="gramEnd"/>
      <w:r>
        <w:rPr>
          <w:rFonts w:ascii="Times New Roman" w:eastAsia="Times New Roman" w:hAnsi="Times New Roman" w:cs="Times New Roman"/>
          <w:lang w:eastAsia="ru-RU"/>
        </w:rPr>
        <w:t xml:space="preserve"> приводит к потере его физического смысла. Очевидно, требуется дополнительное изучение этого вопроса.</w:t>
      </w:r>
    </w:p>
    <w:p w:rsidR="005D578D" w:rsidRDefault="005D578D" w:rsidP="00CF7CEA">
      <w:pPr>
        <w:spacing w:after="0" w:line="240" w:lineRule="auto"/>
        <w:jc w:val="both"/>
        <w:rPr>
          <w:rFonts w:ascii="Times New Roman" w:eastAsia="Times New Roman" w:hAnsi="Times New Roman" w:cs="Times New Roman"/>
          <w:lang w:eastAsia="ru-RU"/>
        </w:rPr>
      </w:pPr>
    </w:p>
    <w:p w:rsidR="005D578D" w:rsidRDefault="007B2CC1" w:rsidP="005D578D">
      <w:pPr>
        <w:spacing w:after="0" w:line="240" w:lineRule="auto"/>
        <w:jc w:val="center"/>
        <w:rPr>
          <w:rFonts w:ascii="Times New Roman" w:eastAsia="Times New Roman" w:hAnsi="Times New Roman" w:cs="Times New Roman"/>
          <w:b/>
          <w:lang w:eastAsia="ru-RU"/>
        </w:rPr>
      </w:pPr>
      <w:r w:rsidRPr="00B37637">
        <w:rPr>
          <w:rFonts w:ascii="Times New Roman" w:eastAsia="Times New Roman" w:hAnsi="Times New Roman" w:cs="Times New Roman"/>
          <w:b/>
          <w:lang w:eastAsia="ru-RU"/>
        </w:rPr>
        <w:t xml:space="preserve">Л И Т Е </w:t>
      </w:r>
      <w:proofErr w:type="gramStart"/>
      <w:r w:rsidRPr="00B37637">
        <w:rPr>
          <w:rFonts w:ascii="Times New Roman" w:eastAsia="Times New Roman" w:hAnsi="Times New Roman" w:cs="Times New Roman"/>
          <w:b/>
          <w:lang w:eastAsia="ru-RU"/>
        </w:rPr>
        <w:t>Р  А</w:t>
      </w:r>
      <w:proofErr w:type="gramEnd"/>
      <w:r w:rsidRPr="00B37637">
        <w:rPr>
          <w:rFonts w:ascii="Times New Roman" w:eastAsia="Times New Roman" w:hAnsi="Times New Roman" w:cs="Times New Roman"/>
          <w:b/>
          <w:lang w:eastAsia="ru-RU"/>
        </w:rPr>
        <w:t xml:space="preserve"> Т У Р А</w:t>
      </w:r>
    </w:p>
    <w:p w:rsidR="007B2CC1" w:rsidRPr="00B37637" w:rsidRDefault="007B2CC1" w:rsidP="00CF7CEA">
      <w:pPr>
        <w:spacing w:after="0" w:line="240" w:lineRule="auto"/>
        <w:jc w:val="both"/>
        <w:rPr>
          <w:rFonts w:ascii="Times New Roman" w:eastAsia="Times New Roman" w:hAnsi="Times New Roman" w:cs="Times New Roman"/>
          <w:lang w:eastAsia="ru-RU"/>
        </w:rPr>
      </w:pPr>
      <w:r w:rsidRPr="005D578D">
        <w:rPr>
          <w:rFonts w:ascii="Times New Roman" w:eastAsia="Times New Roman" w:hAnsi="Times New Roman" w:cs="Times New Roman"/>
          <w:lang w:eastAsia="ru-RU"/>
        </w:rPr>
        <w:t>1</w:t>
      </w:r>
      <w:r w:rsidRPr="00B37637">
        <w:rPr>
          <w:rFonts w:ascii="Times New Roman" w:eastAsia="Times New Roman" w:hAnsi="Times New Roman" w:cs="Times New Roman"/>
          <w:b/>
          <w:lang w:eastAsia="ru-RU"/>
        </w:rPr>
        <w:t>.</w:t>
      </w:r>
      <w:r w:rsidR="005D578D">
        <w:rPr>
          <w:rFonts w:ascii="Times New Roman" w:eastAsia="Times New Roman" w:hAnsi="Times New Roman" w:cs="Times New Roman"/>
          <w:b/>
          <w:lang w:eastAsia="ru-RU"/>
        </w:rPr>
        <w:t xml:space="preserve"> </w:t>
      </w:r>
      <w:r w:rsidRPr="00B37637">
        <w:rPr>
          <w:rFonts w:ascii="Times New Roman" w:eastAsia="Times New Roman" w:hAnsi="Times New Roman" w:cs="Times New Roman"/>
          <w:lang w:eastAsia="ru-RU"/>
        </w:rPr>
        <w:t xml:space="preserve">Рудяк, В.Я. Современные проблемы микро- и </w:t>
      </w:r>
      <w:proofErr w:type="spellStart"/>
      <w:r w:rsidRPr="00B37637">
        <w:rPr>
          <w:rFonts w:ascii="Times New Roman" w:eastAsia="Times New Roman" w:hAnsi="Times New Roman" w:cs="Times New Roman"/>
          <w:lang w:eastAsia="ru-RU"/>
        </w:rPr>
        <w:t>нанофлюидики</w:t>
      </w:r>
      <w:proofErr w:type="spellEnd"/>
      <w:r w:rsidRPr="00B37637">
        <w:rPr>
          <w:rFonts w:ascii="Times New Roman" w:eastAsia="Times New Roman" w:hAnsi="Times New Roman" w:cs="Times New Roman"/>
          <w:lang w:eastAsia="ru-RU"/>
        </w:rPr>
        <w:t xml:space="preserve"> // В.Я. Рудяк, А.В. Минаков. –Новосибирск: Наука, 2016. – С.296  </w:t>
      </w:r>
    </w:p>
    <w:p w:rsidR="007B2CC1" w:rsidRPr="00B37637" w:rsidRDefault="005D578D" w:rsidP="00CF7CEA">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w:t>
      </w:r>
      <w:r w:rsidR="007B2CC1" w:rsidRPr="00B37637">
        <w:rPr>
          <w:rFonts w:ascii="Times New Roman" w:eastAsia="Times New Roman" w:hAnsi="Times New Roman" w:cs="Times New Roman"/>
          <w:lang w:val="en-US" w:eastAsia="ru-RU"/>
        </w:rPr>
        <w:t>Nadeem</w:t>
      </w:r>
      <w:r w:rsidR="007B2CC1" w:rsidRPr="005D578D">
        <w:rPr>
          <w:rFonts w:ascii="Times New Roman" w:eastAsia="Times New Roman" w:hAnsi="Times New Roman" w:cs="Times New Roman"/>
          <w:lang w:val="en-US" w:eastAsia="ru-RU"/>
        </w:rPr>
        <w:t xml:space="preserve"> </w:t>
      </w:r>
      <w:proofErr w:type="spellStart"/>
      <w:proofErr w:type="gramStart"/>
      <w:r w:rsidR="007B2CC1" w:rsidRPr="00B37637">
        <w:rPr>
          <w:rFonts w:ascii="Times New Roman" w:eastAsia="Times New Roman" w:hAnsi="Times New Roman" w:cs="Times New Roman"/>
          <w:lang w:val="en-US" w:eastAsia="ru-RU"/>
        </w:rPr>
        <w:t>Baig</w:t>
      </w:r>
      <w:proofErr w:type="spellEnd"/>
      <w:r w:rsidR="007B2CC1" w:rsidRPr="005D578D">
        <w:rPr>
          <w:rFonts w:ascii="Times New Roman" w:eastAsia="Times New Roman" w:hAnsi="Times New Roman" w:cs="Times New Roman"/>
          <w:lang w:val="en-US" w:eastAsia="ru-RU"/>
        </w:rPr>
        <w:t>,,</w:t>
      </w:r>
      <w:proofErr w:type="gramEnd"/>
      <w:r w:rsidR="007B2CC1" w:rsidRPr="005D578D">
        <w:rPr>
          <w:rFonts w:ascii="Times New Roman" w:eastAsia="Times New Roman" w:hAnsi="Times New Roman" w:cs="Times New Roman"/>
          <w:lang w:val="en-US" w:eastAsia="ru-RU"/>
        </w:rPr>
        <w:t xml:space="preserve">  </w:t>
      </w:r>
      <w:proofErr w:type="spellStart"/>
      <w:r w:rsidR="007B2CC1" w:rsidRPr="00B37637">
        <w:rPr>
          <w:rFonts w:ascii="Times New Roman" w:eastAsia="Times New Roman" w:hAnsi="Times New Roman" w:cs="Times New Roman"/>
          <w:lang w:val="en-US" w:eastAsia="ru-RU"/>
        </w:rPr>
        <w:t>Irshad</w:t>
      </w:r>
      <w:proofErr w:type="spellEnd"/>
      <w:r w:rsidR="007B2CC1" w:rsidRPr="005D578D">
        <w:rPr>
          <w:rFonts w:ascii="Times New Roman" w:eastAsia="Times New Roman" w:hAnsi="Times New Roman" w:cs="Times New Roman"/>
          <w:lang w:val="en-US" w:eastAsia="ru-RU"/>
        </w:rPr>
        <w:t xml:space="preserve"> </w:t>
      </w:r>
      <w:proofErr w:type="spellStart"/>
      <w:r w:rsidR="007B2CC1" w:rsidRPr="00B37637">
        <w:rPr>
          <w:rFonts w:ascii="Times New Roman" w:eastAsia="Times New Roman" w:hAnsi="Times New Roman" w:cs="Times New Roman"/>
          <w:lang w:val="en-US" w:eastAsia="ru-RU"/>
        </w:rPr>
        <w:t>Kammakakam</w:t>
      </w:r>
      <w:proofErr w:type="spellEnd"/>
      <w:r w:rsidR="007B2CC1" w:rsidRPr="005D578D">
        <w:rPr>
          <w:rFonts w:ascii="Times New Roman" w:eastAsia="Times New Roman" w:hAnsi="Times New Roman" w:cs="Times New Roman"/>
          <w:lang w:val="en-US" w:eastAsia="ru-RU"/>
        </w:rPr>
        <w:t xml:space="preserve">    </w:t>
      </w:r>
      <w:r w:rsidR="007B2CC1" w:rsidRPr="00B37637">
        <w:rPr>
          <w:rFonts w:ascii="Times New Roman" w:eastAsia="Times New Roman" w:hAnsi="Times New Roman" w:cs="Times New Roman"/>
          <w:lang w:val="en-US" w:eastAsia="ru-RU"/>
        </w:rPr>
        <w:t>and</w:t>
      </w:r>
      <w:r w:rsidR="007B2CC1" w:rsidRPr="005D578D">
        <w:rPr>
          <w:rFonts w:ascii="Times New Roman" w:eastAsia="Times New Roman" w:hAnsi="Times New Roman" w:cs="Times New Roman"/>
          <w:lang w:val="en-US" w:eastAsia="ru-RU"/>
        </w:rPr>
        <w:t xml:space="preserve">  </w:t>
      </w:r>
      <w:r w:rsidR="007B2CC1" w:rsidRPr="00B37637">
        <w:rPr>
          <w:rFonts w:ascii="Times New Roman" w:eastAsia="Times New Roman" w:hAnsi="Times New Roman" w:cs="Times New Roman"/>
          <w:lang w:val="en-US" w:eastAsia="ru-RU"/>
        </w:rPr>
        <w:t>Wail</w:t>
      </w:r>
      <w:r w:rsidR="007B2CC1" w:rsidRPr="005D578D">
        <w:rPr>
          <w:rFonts w:ascii="Times New Roman" w:eastAsia="Times New Roman" w:hAnsi="Times New Roman" w:cs="Times New Roman"/>
          <w:lang w:val="en-US" w:eastAsia="ru-RU"/>
        </w:rPr>
        <w:t xml:space="preserve"> </w:t>
      </w:r>
      <w:proofErr w:type="spellStart"/>
      <w:r w:rsidR="007B2CC1" w:rsidRPr="00B37637">
        <w:rPr>
          <w:rFonts w:ascii="Times New Roman" w:eastAsia="Times New Roman" w:hAnsi="Times New Roman" w:cs="Times New Roman"/>
          <w:lang w:val="en-US" w:eastAsia="ru-RU"/>
        </w:rPr>
        <w:t>Falath</w:t>
      </w:r>
      <w:proofErr w:type="spellEnd"/>
      <w:r w:rsidR="007B2CC1" w:rsidRPr="005D578D">
        <w:rPr>
          <w:rFonts w:ascii="Times New Roman" w:eastAsia="Times New Roman" w:hAnsi="Times New Roman" w:cs="Times New Roman"/>
          <w:lang w:val="en-US" w:eastAsia="ru-RU"/>
        </w:rPr>
        <w:t xml:space="preserve"> //.  </w:t>
      </w:r>
      <w:r w:rsidR="007B2CC1" w:rsidRPr="00B37637">
        <w:rPr>
          <w:rFonts w:ascii="Times New Roman" w:eastAsia="Times New Roman" w:hAnsi="Times New Roman" w:cs="Times New Roman"/>
          <w:lang w:val="en-US" w:eastAsia="ru-RU"/>
        </w:rPr>
        <w:t>Nanomaterials</w:t>
      </w:r>
      <w:r w:rsidR="007B2CC1" w:rsidRPr="001C158B">
        <w:rPr>
          <w:rFonts w:ascii="Times New Roman" w:eastAsia="Times New Roman" w:hAnsi="Times New Roman" w:cs="Times New Roman"/>
          <w:lang w:val="en-US" w:eastAsia="ru-RU"/>
        </w:rPr>
        <w:t xml:space="preserve">: </w:t>
      </w:r>
      <w:r w:rsidR="007B2CC1" w:rsidRPr="00B37637">
        <w:rPr>
          <w:rFonts w:ascii="Times New Roman" w:eastAsia="Times New Roman" w:hAnsi="Times New Roman" w:cs="Times New Roman"/>
          <w:lang w:val="en-US" w:eastAsia="ru-RU"/>
        </w:rPr>
        <w:t>a</w:t>
      </w:r>
      <w:r w:rsidR="007B2CC1" w:rsidRPr="001C158B">
        <w:rPr>
          <w:rFonts w:ascii="Times New Roman" w:eastAsia="Times New Roman" w:hAnsi="Times New Roman" w:cs="Times New Roman"/>
          <w:lang w:val="en-US" w:eastAsia="ru-RU"/>
        </w:rPr>
        <w:t xml:space="preserve"> </w:t>
      </w:r>
      <w:r w:rsidR="007B2CC1" w:rsidRPr="00B37637">
        <w:rPr>
          <w:rFonts w:ascii="Times New Roman" w:eastAsia="Times New Roman" w:hAnsi="Times New Roman" w:cs="Times New Roman"/>
          <w:lang w:val="en-US" w:eastAsia="ru-RU"/>
        </w:rPr>
        <w:t>review</w:t>
      </w:r>
      <w:r w:rsidR="007B2CC1" w:rsidRPr="001C158B">
        <w:rPr>
          <w:rFonts w:ascii="Times New Roman" w:eastAsia="Times New Roman" w:hAnsi="Times New Roman" w:cs="Times New Roman"/>
          <w:lang w:val="en-US" w:eastAsia="ru-RU"/>
        </w:rPr>
        <w:t xml:space="preserve"> </w:t>
      </w:r>
      <w:r w:rsidR="007B2CC1" w:rsidRPr="00B37637">
        <w:rPr>
          <w:rFonts w:ascii="Times New Roman" w:eastAsia="Times New Roman" w:hAnsi="Times New Roman" w:cs="Times New Roman"/>
          <w:lang w:val="en-US" w:eastAsia="ru-RU"/>
        </w:rPr>
        <w:t>of</w:t>
      </w:r>
      <w:r w:rsidR="007B2CC1" w:rsidRPr="001C158B">
        <w:rPr>
          <w:rFonts w:ascii="Times New Roman" w:eastAsia="Times New Roman" w:hAnsi="Times New Roman" w:cs="Times New Roman"/>
          <w:lang w:val="en-US" w:eastAsia="ru-RU"/>
        </w:rPr>
        <w:t xml:space="preserve"> </w:t>
      </w:r>
      <w:r w:rsidR="007B2CC1" w:rsidRPr="00B37637">
        <w:rPr>
          <w:rFonts w:ascii="Times New Roman" w:eastAsia="Times New Roman" w:hAnsi="Times New Roman" w:cs="Times New Roman"/>
          <w:lang w:val="en-US" w:eastAsia="ru-RU"/>
        </w:rPr>
        <w:t>synthesis</w:t>
      </w:r>
      <w:r w:rsidR="007B2CC1" w:rsidRPr="001C158B">
        <w:rPr>
          <w:rFonts w:ascii="Times New Roman" w:eastAsia="Times New Roman" w:hAnsi="Times New Roman" w:cs="Times New Roman"/>
          <w:lang w:val="en-US" w:eastAsia="ru-RU"/>
        </w:rPr>
        <w:t xml:space="preserve"> </w:t>
      </w:r>
      <w:r w:rsidR="007B2CC1" w:rsidRPr="00B37637">
        <w:rPr>
          <w:rFonts w:ascii="Times New Roman" w:eastAsia="Times New Roman" w:hAnsi="Times New Roman" w:cs="Times New Roman"/>
          <w:lang w:val="en-US" w:eastAsia="ru-RU"/>
        </w:rPr>
        <w:t>methods</w:t>
      </w:r>
      <w:r w:rsidR="007B2CC1" w:rsidRPr="001C158B">
        <w:rPr>
          <w:rFonts w:ascii="Times New Roman" w:eastAsia="Times New Roman" w:hAnsi="Times New Roman" w:cs="Times New Roman"/>
          <w:lang w:val="en-US" w:eastAsia="ru-RU"/>
        </w:rPr>
        <w:t xml:space="preserve">, </w:t>
      </w:r>
      <w:r w:rsidR="007B2CC1" w:rsidRPr="00B37637">
        <w:rPr>
          <w:rFonts w:ascii="Times New Roman" w:eastAsia="Times New Roman" w:hAnsi="Times New Roman" w:cs="Times New Roman"/>
          <w:lang w:val="en-US" w:eastAsia="ru-RU"/>
        </w:rPr>
        <w:t>properties</w:t>
      </w:r>
      <w:r w:rsidR="007B2CC1" w:rsidRPr="001C158B">
        <w:rPr>
          <w:rFonts w:ascii="Times New Roman" w:eastAsia="Times New Roman" w:hAnsi="Times New Roman" w:cs="Times New Roman"/>
          <w:lang w:val="en-US" w:eastAsia="ru-RU"/>
        </w:rPr>
        <w:t xml:space="preserve">, </w:t>
      </w:r>
      <w:r w:rsidR="007B2CC1" w:rsidRPr="00B37637">
        <w:rPr>
          <w:rFonts w:ascii="Times New Roman" w:eastAsia="Times New Roman" w:hAnsi="Times New Roman" w:cs="Times New Roman"/>
          <w:lang w:val="en-US" w:eastAsia="ru-RU"/>
        </w:rPr>
        <w:t xml:space="preserve">recent progress, and </w:t>
      </w:r>
      <w:proofErr w:type="gramStart"/>
      <w:r w:rsidR="007B2CC1" w:rsidRPr="00B37637">
        <w:rPr>
          <w:rFonts w:ascii="Times New Roman" w:eastAsia="Times New Roman" w:hAnsi="Times New Roman" w:cs="Times New Roman"/>
          <w:lang w:val="en-US" w:eastAsia="ru-RU"/>
        </w:rPr>
        <w:t>challenges./</w:t>
      </w:r>
      <w:proofErr w:type="gramEnd"/>
      <w:r w:rsidR="007B2CC1" w:rsidRPr="00B37637">
        <w:rPr>
          <w:rFonts w:ascii="Times New Roman" w:eastAsia="Times New Roman" w:hAnsi="Times New Roman" w:cs="Times New Roman"/>
          <w:lang w:val="en-US" w:eastAsia="ru-RU"/>
        </w:rPr>
        <w:t xml:space="preserve">/ Materials Advances .- 2021.- 2.- P.1821 - 1871. </w:t>
      </w:r>
    </w:p>
    <w:p w:rsidR="007B2CC1" w:rsidRDefault="005D578D" w:rsidP="00CF7CE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 xml:space="preserve">3. </w:t>
      </w:r>
      <w:proofErr w:type="spellStart"/>
      <w:r w:rsidR="007B2CC1" w:rsidRPr="00B37637">
        <w:rPr>
          <w:rFonts w:ascii="Times New Roman" w:eastAsia="Times New Roman" w:hAnsi="Times New Roman" w:cs="Times New Roman"/>
          <w:lang w:val="en-US" w:eastAsia="ru-RU"/>
        </w:rPr>
        <w:t>Kolahalam</w:t>
      </w:r>
      <w:proofErr w:type="spellEnd"/>
      <w:r w:rsidR="007B2CC1" w:rsidRPr="00B37637">
        <w:rPr>
          <w:rFonts w:ascii="Times New Roman" w:eastAsia="Times New Roman" w:hAnsi="Times New Roman" w:cs="Times New Roman"/>
          <w:lang w:val="en-US" w:eastAsia="ru-RU"/>
        </w:rPr>
        <w:t xml:space="preserve">, A., </w:t>
      </w:r>
      <w:proofErr w:type="spellStart"/>
      <w:r w:rsidR="007B2CC1" w:rsidRPr="00B37637">
        <w:rPr>
          <w:rFonts w:ascii="Times New Roman" w:eastAsia="Times New Roman" w:hAnsi="Times New Roman" w:cs="Times New Roman"/>
          <w:lang w:val="en-US" w:eastAsia="ru-RU"/>
        </w:rPr>
        <w:t>Kasi</w:t>
      </w:r>
      <w:proofErr w:type="spellEnd"/>
      <w:r w:rsidR="007B2CC1" w:rsidRPr="00B37637">
        <w:rPr>
          <w:rFonts w:ascii="Times New Roman" w:eastAsia="Times New Roman" w:hAnsi="Times New Roman" w:cs="Times New Roman"/>
          <w:lang w:val="en-US" w:eastAsia="ru-RU"/>
        </w:rPr>
        <w:t xml:space="preserve"> </w:t>
      </w:r>
      <w:proofErr w:type="spellStart"/>
      <w:r w:rsidR="007B2CC1" w:rsidRPr="00B37637">
        <w:rPr>
          <w:rFonts w:ascii="Times New Roman" w:eastAsia="Times New Roman" w:hAnsi="Times New Roman" w:cs="Times New Roman"/>
          <w:lang w:val="en-US" w:eastAsia="ru-RU"/>
        </w:rPr>
        <w:t>Viswanath</w:t>
      </w:r>
      <w:proofErr w:type="spellEnd"/>
      <w:r w:rsidR="007B2CC1" w:rsidRPr="00B37637">
        <w:rPr>
          <w:rFonts w:ascii="Times New Roman" w:eastAsia="Times New Roman" w:hAnsi="Times New Roman" w:cs="Times New Roman"/>
          <w:lang w:val="en-US" w:eastAsia="ru-RU"/>
        </w:rPr>
        <w:t xml:space="preserve"> Review on nanomaterials: Synthesis and </w:t>
      </w:r>
      <w:proofErr w:type="spellStart"/>
      <w:r w:rsidR="007B2CC1" w:rsidRPr="00B37637">
        <w:rPr>
          <w:rFonts w:ascii="Times New Roman" w:eastAsia="Times New Roman" w:hAnsi="Times New Roman" w:cs="Times New Roman"/>
          <w:lang w:val="en-US" w:eastAsia="ru-RU"/>
        </w:rPr>
        <w:t>applica-</w:t>
      </w:r>
      <w:proofErr w:type="gramStart"/>
      <w:r w:rsidR="007B2CC1" w:rsidRPr="00B37637">
        <w:rPr>
          <w:rFonts w:ascii="Times New Roman" w:eastAsia="Times New Roman" w:hAnsi="Times New Roman" w:cs="Times New Roman"/>
          <w:lang w:val="en-US" w:eastAsia="ru-RU"/>
        </w:rPr>
        <w:t>tions</w:t>
      </w:r>
      <w:proofErr w:type="spellEnd"/>
      <w:r w:rsidR="007B2CC1" w:rsidRPr="00B37637">
        <w:rPr>
          <w:rFonts w:ascii="Times New Roman" w:eastAsia="Times New Roman" w:hAnsi="Times New Roman" w:cs="Times New Roman"/>
          <w:lang w:val="en-US" w:eastAsia="ru-RU"/>
        </w:rPr>
        <w:t>./</w:t>
      </w:r>
      <w:proofErr w:type="gramEnd"/>
      <w:r w:rsidR="007B2CC1" w:rsidRPr="00B37637">
        <w:rPr>
          <w:rFonts w:ascii="Times New Roman" w:eastAsia="Times New Roman" w:hAnsi="Times New Roman" w:cs="Times New Roman"/>
          <w:lang w:val="en-US" w:eastAsia="ru-RU"/>
        </w:rPr>
        <w:t>/ Materials</w:t>
      </w:r>
      <w:r w:rsidR="007B2CC1" w:rsidRPr="00967F2A">
        <w:rPr>
          <w:rFonts w:ascii="Times New Roman" w:eastAsia="Times New Roman" w:hAnsi="Times New Roman" w:cs="Times New Roman"/>
          <w:lang w:eastAsia="ru-RU"/>
        </w:rPr>
        <w:t xml:space="preserve"> </w:t>
      </w:r>
      <w:r w:rsidR="007B2CC1" w:rsidRPr="00B37637">
        <w:rPr>
          <w:rFonts w:ascii="Times New Roman" w:eastAsia="Times New Roman" w:hAnsi="Times New Roman" w:cs="Times New Roman"/>
          <w:lang w:val="en-US" w:eastAsia="ru-RU"/>
        </w:rPr>
        <w:t>today</w:t>
      </w:r>
      <w:r w:rsidR="007B2CC1" w:rsidRPr="00967F2A">
        <w:rPr>
          <w:rFonts w:ascii="Times New Roman" w:eastAsia="Times New Roman" w:hAnsi="Times New Roman" w:cs="Times New Roman"/>
          <w:lang w:eastAsia="ru-RU"/>
        </w:rPr>
        <w:t xml:space="preserve">. -2019. - </w:t>
      </w:r>
      <w:r w:rsidR="007B2CC1" w:rsidRPr="00B37637">
        <w:rPr>
          <w:rFonts w:ascii="Times New Roman" w:eastAsia="Times New Roman" w:hAnsi="Times New Roman" w:cs="Times New Roman"/>
          <w:lang w:val="en-US" w:eastAsia="ru-RU"/>
        </w:rPr>
        <w:t>Vol</w:t>
      </w:r>
      <w:r w:rsidR="007B2CC1" w:rsidRPr="00967F2A">
        <w:rPr>
          <w:rFonts w:ascii="Times New Roman" w:eastAsia="Times New Roman" w:hAnsi="Times New Roman" w:cs="Times New Roman"/>
          <w:lang w:eastAsia="ru-RU"/>
        </w:rPr>
        <w:t xml:space="preserve">.18, </w:t>
      </w:r>
      <w:r w:rsidR="007B2CC1" w:rsidRPr="00B37637">
        <w:rPr>
          <w:rFonts w:ascii="Times New Roman" w:eastAsia="Times New Roman" w:hAnsi="Times New Roman" w:cs="Times New Roman"/>
          <w:lang w:val="en-US" w:eastAsia="ru-RU"/>
        </w:rPr>
        <w:t>part</w:t>
      </w:r>
      <w:r w:rsidR="007B2CC1" w:rsidRPr="00967F2A">
        <w:rPr>
          <w:rFonts w:ascii="Times New Roman" w:eastAsia="Times New Roman" w:hAnsi="Times New Roman" w:cs="Times New Roman"/>
          <w:lang w:eastAsia="ru-RU"/>
        </w:rPr>
        <w:t xml:space="preserve"> </w:t>
      </w:r>
      <w:proofErr w:type="gramStart"/>
      <w:r w:rsidR="007B2CC1" w:rsidRPr="00967F2A">
        <w:rPr>
          <w:rFonts w:ascii="Times New Roman" w:eastAsia="Times New Roman" w:hAnsi="Times New Roman" w:cs="Times New Roman"/>
          <w:lang w:eastAsia="ru-RU"/>
        </w:rPr>
        <w:t>6.-</w:t>
      </w:r>
      <w:proofErr w:type="gramEnd"/>
      <w:r w:rsidR="007B2CC1" w:rsidRPr="00967F2A">
        <w:rPr>
          <w:rFonts w:ascii="Times New Roman" w:eastAsia="Times New Roman" w:hAnsi="Times New Roman" w:cs="Times New Roman"/>
          <w:lang w:eastAsia="ru-RU"/>
        </w:rPr>
        <w:t xml:space="preserve"> </w:t>
      </w:r>
      <w:r w:rsidR="007B2CC1" w:rsidRPr="00B37637">
        <w:rPr>
          <w:rFonts w:ascii="Times New Roman" w:eastAsia="Times New Roman" w:hAnsi="Times New Roman" w:cs="Times New Roman"/>
          <w:lang w:val="en-US" w:eastAsia="ru-RU"/>
        </w:rPr>
        <w:t>P</w:t>
      </w:r>
      <w:r w:rsidR="007B2CC1" w:rsidRPr="00B37637">
        <w:rPr>
          <w:rFonts w:ascii="Times New Roman" w:eastAsia="Times New Roman" w:hAnsi="Times New Roman" w:cs="Times New Roman"/>
          <w:lang w:eastAsia="ru-RU"/>
        </w:rPr>
        <w:t>.2182-2190.</w:t>
      </w:r>
    </w:p>
    <w:p w:rsidR="007B2CC1" w:rsidRPr="00EE364B" w:rsidRDefault="007B2CC1" w:rsidP="00CF7CEA">
      <w:pPr>
        <w:spacing w:after="0" w:line="240" w:lineRule="auto"/>
        <w:jc w:val="both"/>
        <w:rPr>
          <w:rFonts w:ascii="Times New Roman" w:eastAsia="Times New Roman" w:hAnsi="Times New Roman" w:cs="Times New Roman"/>
          <w:lang w:eastAsia="ru-RU"/>
        </w:rPr>
      </w:pPr>
      <w:r w:rsidRPr="00EE364B">
        <w:rPr>
          <w:rFonts w:ascii="Times New Roman" w:eastAsia="Times New Roman" w:hAnsi="Times New Roman" w:cs="Times New Roman"/>
          <w:lang w:eastAsia="ru-RU"/>
        </w:rPr>
        <w:t xml:space="preserve">4. Сироткина, А.Л., Федорович, Е.Д., Перспективы использования </w:t>
      </w:r>
      <w:proofErr w:type="spellStart"/>
      <w:r w:rsidRPr="00EE364B">
        <w:rPr>
          <w:rFonts w:ascii="Times New Roman" w:eastAsia="Times New Roman" w:hAnsi="Times New Roman" w:cs="Times New Roman"/>
          <w:lang w:eastAsia="ru-RU"/>
        </w:rPr>
        <w:t>наножидкостей</w:t>
      </w:r>
      <w:proofErr w:type="spellEnd"/>
      <w:r w:rsidRPr="00EE364B">
        <w:rPr>
          <w:rFonts w:ascii="Times New Roman" w:eastAsia="Times New Roman" w:hAnsi="Times New Roman" w:cs="Times New Roman"/>
          <w:lang w:eastAsia="ru-RU"/>
        </w:rPr>
        <w:t xml:space="preserve"> в системах отвода тепла в авариях, </w:t>
      </w:r>
      <w:r w:rsidRPr="00EE364B">
        <w:rPr>
          <w:rFonts w:ascii="Times New Roman" w:eastAsia="Times New Roman" w:hAnsi="Times New Roman" w:cs="Times New Roman"/>
          <w:lang w:val="en-US" w:eastAsia="ru-RU"/>
        </w:rPr>
        <w:t>c</w:t>
      </w:r>
      <w:r w:rsidRPr="00EE364B">
        <w:rPr>
          <w:rFonts w:ascii="Times New Roman" w:eastAsia="Times New Roman" w:hAnsi="Times New Roman" w:cs="Times New Roman"/>
          <w:lang w:eastAsia="ru-RU"/>
        </w:rPr>
        <w:t xml:space="preserve"> плавлением активной зоны // Глобальная ядерная безопасность. №2. -  .2017.- </w:t>
      </w:r>
      <w:r w:rsidRPr="00EE364B">
        <w:rPr>
          <w:rFonts w:ascii="Times New Roman" w:eastAsia="Times New Roman" w:hAnsi="Times New Roman" w:cs="Times New Roman"/>
          <w:lang w:val="en-US" w:eastAsia="ru-RU"/>
        </w:rPr>
        <w:t>Cc</w:t>
      </w:r>
      <w:r w:rsidRPr="00EE364B">
        <w:rPr>
          <w:rFonts w:ascii="Times New Roman" w:eastAsia="Times New Roman" w:hAnsi="Times New Roman" w:cs="Times New Roman"/>
          <w:lang w:eastAsia="ru-RU"/>
        </w:rPr>
        <w:t>.81-88</w:t>
      </w:r>
      <w:r w:rsidRPr="00EE364B">
        <w:rPr>
          <w:rFonts w:ascii="Times New Roman" w:eastAsia="Times New Roman" w:hAnsi="Times New Roman" w:cs="Times New Roman"/>
          <w:lang w:val="en-US" w:eastAsia="ru-RU"/>
        </w:rPr>
        <w:t>c</w:t>
      </w:r>
    </w:p>
    <w:p w:rsidR="007B2CC1" w:rsidRPr="00EE364B" w:rsidRDefault="005D578D" w:rsidP="00CF7CE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007B2CC1" w:rsidRPr="00EE364B">
        <w:rPr>
          <w:rFonts w:ascii="Times New Roman" w:eastAsia="Times New Roman" w:hAnsi="Times New Roman" w:cs="Times New Roman"/>
          <w:lang w:eastAsia="ru-RU"/>
        </w:rPr>
        <w:t xml:space="preserve">Иванов В.И., Ливашвили А.И. Эффект </w:t>
      </w:r>
      <w:proofErr w:type="spellStart"/>
      <w:r w:rsidR="007B2CC1" w:rsidRPr="00EE364B">
        <w:rPr>
          <w:rFonts w:ascii="Times New Roman" w:eastAsia="Times New Roman" w:hAnsi="Times New Roman" w:cs="Times New Roman"/>
          <w:lang w:eastAsia="ru-RU"/>
        </w:rPr>
        <w:t>Дюфура</w:t>
      </w:r>
      <w:proofErr w:type="spellEnd"/>
      <w:r w:rsidR="007B2CC1" w:rsidRPr="00EE364B">
        <w:rPr>
          <w:rFonts w:ascii="Times New Roman" w:eastAsia="Times New Roman" w:hAnsi="Times New Roman" w:cs="Times New Roman"/>
          <w:lang w:eastAsia="ru-RU"/>
        </w:rPr>
        <w:t xml:space="preserve"> в дисперсной жидкофазной среде в поле гауссова пучка // Физико-химические аспекты изучения кластеров, </w:t>
      </w:r>
      <w:proofErr w:type="spellStart"/>
      <w:r w:rsidR="007B2CC1" w:rsidRPr="00EE364B">
        <w:rPr>
          <w:rFonts w:ascii="Times New Roman" w:eastAsia="Times New Roman" w:hAnsi="Times New Roman" w:cs="Times New Roman"/>
          <w:lang w:eastAsia="ru-RU"/>
        </w:rPr>
        <w:t>наноструктур</w:t>
      </w:r>
      <w:proofErr w:type="spellEnd"/>
      <w:r w:rsidR="007B2CC1" w:rsidRPr="00EE364B">
        <w:rPr>
          <w:rFonts w:ascii="Times New Roman" w:eastAsia="Times New Roman" w:hAnsi="Times New Roman" w:cs="Times New Roman"/>
          <w:lang w:eastAsia="ru-RU"/>
        </w:rPr>
        <w:t xml:space="preserve"> и </w:t>
      </w:r>
      <w:proofErr w:type="spellStart"/>
      <w:r w:rsidR="007B2CC1" w:rsidRPr="00EE364B">
        <w:rPr>
          <w:rFonts w:ascii="Times New Roman" w:eastAsia="Times New Roman" w:hAnsi="Times New Roman" w:cs="Times New Roman"/>
          <w:lang w:eastAsia="ru-RU"/>
        </w:rPr>
        <w:t>наноматериалов</w:t>
      </w:r>
      <w:proofErr w:type="spellEnd"/>
      <w:r w:rsidR="007B2CC1" w:rsidRPr="00EE364B">
        <w:rPr>
          <w:rFonts w:ascii="Times New Roman" w:eastAsia="Times New Roman" w:hAnsi="Times New Roman" w:cs="Times New Roman"/>
          <w:lang w:eastAsia="ru-RU"/>
        </w:rPr>
        <w:t xml:space="preserve">, </w:t>
      </w:r>
      <w:proofErr w:type="spellStart"/>
      <w:r w:rsidR="007B2CC1" w:rsidRPr="00EE364B">
        <w:rPr>
          <w:rFonts w:ascii="Times New Roman" w:eastAsia="Times New Roman" w:hAnsi="Times New Roman" w:cs="Times New Roman"/>
          <w:lang w:eastAsia="ru-RU"/>
        </w:rPr>
        <w:t>межвуз</w:t>
      </w:r>
      <w:proofErr w:type="spellEnd"/>
      <w:r w:rsidR="007B2CC1" w:rsidRPr="00EE364B">
        <w:rPr>
          <w:rFonts w:ascii="Times New Roman" w:eastAsia="Times New Roman" w:hAnsi="Times New Roman" w:cs="Times New Roman"/>
          <w:lang w:eastAsia="ru-RU"/>
        </w:rPr>
        <w:t xml:space="preserve">. сб. науч. тр. / под общей редакцией В. М. Самсонова, – Тверь: </w:t>
      </w:r>
      <w:proofErr w:type="spellStart"/>
      <w:r w:rsidR="007B2CC1" w:rsidRPr="00EE364B">
        <w:rPr>
          <w:rFonts w:ascii="Times New Roman" w:eastAsia="Times New Roman" w:hAnsi="Times New Roman" w:cs="Times New Roman"/>
          <w:lang w:eastAsia="ru-RU"/>
        </w:rPr>
        <w:t>Твер</w:t>
      </w:r>
      <w:proofErr w:type="spellEnd"/>
      <w:r w:rsidR="007B2CC1" w:rsidRPr="00EE364B">
        <w:rPr>
          <w:rFonts w:ascii="Times New Roman" w:eastAsia="Times New Roman" w:hAnsi="Times New Roman" w:cs="Times New Roman"/>
          <w:lang w:eastAsia="ru-RU"/>
        </w:rPr>
        <w:t>. гос. ун-т, 2013. – Вып.5. –С. 116-119</w:t>
      </w:r>
    </w:p>
    <w:p w:rsidR="007B2CC1" w:rsidRPr="00EE364B" w:rsidRDefault="005D578D" w:rsidP="00CF7CEA">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6.</w:t>
      </w:r>
      <w:r w:rsidR="007B2CC1" w:rsidRPr="00EE364B">
        <w:rPr>
          <w:rFonts w:ascii="Times New Roman" w:eastAsia="Times New Roman" w:hAnsi="Times New Roman" w:cs="Times New Roman"/>
          <w:lang w:val="en-US" w:eastAsia="ru-RU"/>
        </w:rPr>
        <w:t xml:space="preserve"> </w:t>
      </w:r>
      <w:proofErr w:type="spellStart"/>
      <w:proofErr w:type="gramStart"/>
      <w:r w:rsidR="007B2CC1" w:rsidRPr="00EE364B">
        <w:rPr>
          <w:rFonts w:ascii="Times New Roman" w:eastAsia="Times New Roman" w:hAnsi="Times New Roman" w:cs="Times New Roman"/>
          <w:lang w:val="en-US" w:eastAsia="ru-RU"/>
        </w:rPr>
        <w:t>Livashvili</w:t>
      </w:r>
      <w:proofErr w:type="spellEnd"/>
      <w:r w:rsidR="007B2CC1" w:rsidRPr="00EE364B">
        <w:rPr>
          <w:rFonts w:ascii="Times New Roman" w:eastAsia="Times New Roman" w:hAnsi="Times New Roman" w:cs="Times New Roman"/>
          <w:lang w:val="en-US" w:eastAsia="ru-RU"/>
        </w:rPr>
        <w:t xml:space="preserve">  A.</w:t>
      </w:r>
      <w:proofErr w:type="gramEnd"/>
      <w:r w:rsidR="007B2CC1" w:rsidRPr="00EE364B">
        <w:rPr>
          <w:rFonts w:ascii="Times New Roman" w:eastAsia="Times New Roman" w:hAnsi="Times New Roman" w:cs="Times New Roman"/>
          <w:lang w:val="en-US" w:eastAsia="ru-RU"/>
        </w:rPr>
        <w:t xml:space="preserve"> </w:t>
      </w:r>
      <w:proofErr w:type="gramStart"/>
      <w:r w:rsidR="007B2CC1" w:rsidRPr="00EE364B">
        <w:rPr>
          <w:rFonts w:ascii="Times New Roman" w:eastAsia="Times New Roman" w:hAnsi="Times New Roman" w:cs="Times New Roman"/>
          <w:lang w:val="en-US" w:eastAsia="ru-RU"/>
        </w:rPr>
        <w:t>I .</w:t>
      </w:r>
      <w:proofErr w:type="gramEnd"/>
      <w:r w:rsidR="007B2CC1" w:rsidRPr="00EE364B">
        <w:rPr>
          <w:rFonts w:ascii="Times New Roman" w:eastAsia="Times New Roman" w:hAnsi="Times New Roman" w:cs="Times New Roman"/>
          <w:lang w:val="en-US" w:eastAsia="ru-RU"/>
        </w:rPr>
        <w:t xml:space="preserve">, </w:t>
      </w:r>
      <w:proofErr w:type="spellStart"/>
      <w:r w:rsidR="007B2CC1" w:rsidRPr="00EE364B">
        <w:rPr>
          <w:rFonts w:ascii="Times New Roman" w:eastAsia="Times New Roman" w:hAnsi="Times New Roman" w:cs="Times New Roman"/>
          <w:lang w:val="en-US" w:eastAsia="ru-RU"/>
        </w:rPr>
        <w:t>Krishtop,V</w:t>
      </w:r>
      <w:proofErr w:type="spellEnd"/>
      <w:r w:rsidR="007B2CC1" w:rsidRPr="00EE364B">
        <w:rPr>
          <w:rFonts w:ascii="Times New Roman" w:eastAsia="Times New Roman" w:hAnsi="Times New Roman" w:cs="Times New Roman"/>
          <w:lang w:val="en-US" w:eastAsia="ru-RU"/>
        </w:rPr>
        <w:t xml:space="preserve">. V., </w:t>
      </w:r>
      <w:proofErr w:type="spellStart"/>
      <w:r w:rsidR="007B2CC1" w:rsidRPr="00EE364B">
        <w:rPr>
          <w:rFonts w:ascii="Times New Roman" w:eastAsia="Times New Roman" w:hAnsi="Times New Roman" w:cs="Times New Roman"/>
          <w:lang w:val="en-US" w:eastAsia="ru-RU"/>
        </w:rPr>
        <w:t>Bryukhanova,T</w:t>
      </w:r>
      <w:proofErr w:type="spellEnd"/>
      <w:r w:rsidR="007B2CC1" w:rsidRPr="00EE364B">
        <w:rPr>
          <w:rFonts w:ascii="Times New Roman" w:eastAsia="Times New Roman" w:hAnsi="Times New Roman" w:cs="Times New Roman"/>
          <w:lang w:val="en-US" w:eastAsia="ru-RU"/>
        </w:rPr>
        <w:t xml:space="preserve">., N.,. </w:t>
      </w:r>
      <w:proofErr w:type="spellStart"/>
      <w:proofErr w:type="gramStart"/>
      <w:r w:rsidR="007B2CC1" w:rsidRPr="00EE364B">
        <w:rPr>
          <w:rFonts w:ascii="Times New Roman" w:eastAsia="Times New Roman" w:hAnsi="Times New Roman" w:cs="Times New Roman"/>
          <w:lang w:val="en-US" w:eastAsia="ru-RU"/>
        </w:rPr>
        <w:t>Kostina</w:t>
      </w:r>
      <w:proofErr w:type="spellEnd"/>
      <w:r w:rsidR="007B2CC1" w:rsidRPr="00EE364B">
        <w:rPr>
          <w:rFonts w:ascii="Times New Roman" w:eastAsia="Times New Roman" w:hAnsi="Times New Roman" w:cs="Times New Roman"/>
          <w:lang w:val="en-US" w:eastAsia="ru-RU"/>
        </w:rPr>
        <w:t xml:space="preserve"> ,</w:t>
      </w:r>
      <w:proofErr w:type="gramEnd"/>
      <w:r w:rsidR="007B2CC1" w:rsidRPr="00EE364B">
        <w:rPr>
          <w:rFonts w:ascii="Times New Roman" w:eastAsia="Times New Roman" w:hAnsi="Times New Roman" w:cs="Times New Roman"/>
          <w:lang w:val="en-US" w:eastAsia="ru-RU"/>
        </w:rPr>
        <w:t xml:space="preserve"> G.,</w:t>
      </w:r>
      <w:proofErr w:type="spellStart"/>
      <w:r w:rsidR="007B2CC1" w:rsidRPr="00EE364B">
        <w:rPr>
          <w:rFonts w:ascii="Times New Roman" w:eastAsia="Times New Roman" w:hAnsi="Times New Roman" w:cs="Times New Roman"/>
          <w:lang w:val="en-US" w:eastAsia="ru-RU"/>
        </w:rPr>
        <w:t>V.Concentration</w:t>
      </w:r>
      <w:proofErr w:type="spellEnd"/>
      <w:r w:rsidR="007B2CC1" w:rsidRPr="00EE364B">
        <w:rPr>
          <w:rFonts w:ascii="Times New Roman" w:eastAsia="Times New Roman" w:hAnsi="Times New Roman" w:cs="Times New Roman"/>
          <w:lang w:val="en-US" w:eastAsia="ru-RU"/>
        </w:rPr>
        <w:t xml:space="preserve"> dynamics of </w:t>
      </w:r>
      <w:proofErr w:type="spellStart"/>
      <w:r w:rsidR="007B2CC1" w:rsidRPr="00EE364B">
        <w:rPr>
          <w:rFonts w:ascii="Times New Roman" w:eastAsia="Times New Roman" w:hAnsi="Times New Roman" w:cs="Times New Roman"/>
          <w:lang w:val="en-US" w:eastAsia="ru-RU"/>
        </w:rPr>
        <w:t>nanopar-ticles</w:t>
      </w:r>
      <w:proofErr w:type="spellEnd"/>
      <w:r w:rsidR="007B2CC1" w:rsidRPr="00EE364B">
        <w:rPr>
          <w:rFonts w:ascii="Times New Roman" w:eastAsia="Times New Roman" w:hAnsi="Times New Roman" w:cs="Times New Roman"/>
          <w:lang w:val="en-US" w:eastAsia="ru-RU"/>
        </w:rPr>
        <w:t xml:space="preserve">  under a periodic  light field . // Physics Procedia. -  2015. 73.- P.156 – 158</w:t>
      </w:r>
    </w:p>
    <w:p w:rsidR="007B2CC1" w:rsidRPr="00EE364B" w:rsidRDefault="005D578D" w:rsidP="00CF7CEA">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r w:rsidRPr="005D578D">
        <w:rPr>
          <w:rFonts w:ascii="Times New Roman" w:eastAsia="Times New Roman" w:hAnsi="Times New Roman" w:cs="Times New Roman"/>
          <w:lang w:val="en-US" w:eastAsia="ru-RU"/>
        </w:rPr>
        <w:t xml:space="preserve"> </w:t>
      </w:r>
      <w:r w:rsidR="007B2CC1" w:rsidRPr="00EE364B">
        <w:rPr>
          <w:rFonts w:ascii="Times New Roman" w:eastAsia="Times New Roman" w:hAnsi="Times New Roman" w:cs="Times New Roman"/>
          <w:lang w:val="en-US" w:eastAsia="ru-RU"/>
        </w:rPr>
        <w:t xml:space="preserve">Abram I. </w:t>
      </w:r>
      <w:proofErr w:type="spellStart"/>
      <w:r w:rsidR="007B2CC1" w:rsidRPr="00EE364B">
        <w:rPr>
          <w:rFonts w:ascii="Times New Roman" w:eastAsia="Times New Roman" w:hAnsi="Times New Roman" w:cs="Times New Roman"/>
          <w:lang w:val="en-US" w:eastAsia="ru-RU"/>
        </w:rPr>
        <w:t>Livashvili</w:t>
      </w:r>
      <w:proofErr w:type="spellEnd"/>
      <w:r w:rsidR="007B2CC1" w:rsidRPr="00EE364B">
        <w:rPr>
          <w:rFonts w:ascii="Times New Roman" w:eastAsia="Times New Roman" w:hAnsi="Times New Roman" w:cs="Times New Roman"/>
          <w:lang w:val="en-US" w:eastAsia="ru-RU"/>
        </w:rPr>
        <w:t xml:space="preserve">, Victor V. </w:t>
      </w:r>
      <w:proofErr w:type="spellStart"/>
      <w:r w:rsidR="007B2CC1" w:rsidRPr="00EE364B">
        <w:rPr>
          <w:rFonts w:ascii="Times New Roman" w:eastAsia="Times New Roman" w:hAnsi="Times New Roman" w:cs="Times New Roman"/>
          <w:lang w:val="en-US" w:eastAsia="ru-RU"/>
        </w:rPr>
        <w:t>Krishtop</w:t>
      </w:r>
      <w:proofErr w:type="spellEnd"/>
      <w:r w:rsidR="007B2CC1" w:rsidRPr="00EE364B">
        <w:rPr>
          <w:rFonts w:ascii="Times New Roman" w:eastAsia="Times New Roman" w:hAnsi="Times New Roman" w:cs="Times New Roman"/>
          <w:lang w:val="en-US" w:eastAsia="ru-RU"/>
        </w:rPr>
        <w:t xml:space="preserve">, </w:t>
      </w:r>
      <w:proofErr w:type="spellStart"/>
      <w:r w:rsidR="007B2CC1" w:rsidRPr="00EE364B">
        <w:rPr>
          <w:rFonts w:ascii="Times New Roman" w:eastAsia="Times New Roman" w:hAnsi="Times New Roman" w:cs="Times New Roman"/>
          <w:lang w:val="en-US" w:eastAsia="ru-RU"/>
        </w:rPr>
        <w:t>Polina</w:t>
      </w:r>
      <w:proofErr w:type="spellEnd"/>
      <w:r w:rsidR="007B2CC1" w:rsidRPr="00EE364B">
        <w:rPr>
          <w:rFonts w:ascii="Times New Roman" w:eastAsia="Times New Roman" w:hAnsi="Times New Roman" w:cs="Times New Roman"/>
          <w:lang w:val="en-US" w:eastAsia="ru-RU"/>
        </w:rPr>
        <w:t xml:space="preserve"> V. </w:t>
      </w:r>
      <w:proofErr w:type="spellStart"/>
      <w:r w:rsidR="007B2CC1" w:rsidRPr="00EE364B">
        <w:rPr>
          <w:rFonts w:ascii="Times New Roman" w:eastAsia="Times New Roman" w:hAnsi="Times New Roman" w:cs="Times New Roman"/>
          <w:lang w:val="en-US" w:eastAsia="ru-RU"/>
        </w:rPr>
        <w:t>Vinogradova</w:t>
      </w:r>
      <w:proofErr w:type="spellEnd"/>
      <w:r w:rsidR="007B2CC1" w:rsidRPr="00EE364B">
        <w:rPr>
          <w:rFonts w:ascii="Times New Roman" w:eastAsia="Times New Roman" w:hAnsi="Times New Roman" w:cs="Times New Roman"/>
          <w:lang w:val="en-US" w:eastAsia="ru-RU"/>
        </w:rPr>
        <w:t xml:space="preserve">, </w:t>
      </w:r>
      <w:proofErr w:type="spellStart"/>
      <w:r w:rsidR="007B2CC1" w:rsidRPr="00EE364B">
        <w:rPr>
          <w:rFonts w:ascii="Times New Roman" w:eastAsia="Times New Roman" w:hAnsi="Times New Roman" w:cs="Times New Roman"/>
          <w:lang w:val="en-US" w:eastAsia="ru-RU"/>
        </w:rPr>
        <w:t>Yuriy</w:t>
      </w:r>
      <w:proofErr w:type="spellEnd"/>
      <w:r w:rsidR="007B2CC1" w:rsidRPr="00EE364B">
        <w:rPr>
          <w:rFonts w:ascii="Times New Roman" w:eastAsia="Times New Roman" w:hAnsi="Times New Roman" w:cs="Times New Roman"/>
          <w:lang w:val="en-US" w:eastAsia="ru-RU"/>
        </w:rPr>
        <w:t xml:space="preserve"> M. </w:t>
      </w:r>
      <w:proofErr w:type="spellStart"/>
      <w:r w:rsidR="007B2CC1" w:rsidRPr="00EE364B">
        <w:rPr>
          <w:rFonts w:ascii="Times New Roman" w:eastAsia="Times New Roman" w:hAnsi="Times New Roman" w:cs="Times New Roman"/>
          <w:lang w:val="en-US" w:eastAsia="ru-RU"/>
        </w:rPr>
        <w:t>Karpets</w:t>
      </w:r>
      <w:proofErr w:type="spellEnd"/>
      <w:r w:rsidR="007B2CC1" w:rsidRPr="00EE364B">
        <w:rPr>
          <w:rFonts w:ascii="Times New Roman" w:eastAsia="Times New Roman" w:hAnsi="Times New Roman" w:cs="Times New Roman"/>
          <w:lang w:val="en-US" w:eastAsia="ru-RU"/>
        </w:rPr>
        <w:t xml:space="preserve">, </w:t>
      </w:r>
      <w:proofErr w:type="spellStart"/>
      <w:r w:rsidR="007B2CC1" w:rsidRPr="00EE364B">
        <w:rPr>
          <w:rFonts w:ascii="Times New Roman" w:eastAsia="Times New Roman" w:hAnsi="Times New Roman" w:cs="Times New Roman"/>
          <w:lang w:val="en-US" w:eastAsia="ru-RU"/>
        </w:rPr>
        <w:t>Vyacheslav</w:t>
      </w:r>
      <w:proofErr w:type="spellEnd"/>
      <w:r w:rsidR="007B2CC1" w:rsidRPr="00EE364B">
        <w:rPr>
          <w:rFonts w:ascii="Times New Roman" w:eastAsia="Times New Roman" w:hAnsi="Times New Roman" w:cs="Times New Roman"/>
          <w:lang w:val="en-US" w:eastAsia="ru-RU"/>
        </w:rPr>
        <w:t xml:space="preserve"> G. </w:t>
      </w:r>
      <w:proofErr w:type="spellStart"/>
      <w:r w:rsidR="007B2CC1" w:rsidRPr="00EE364B">
        <w:rPr>
          <w:rFonts w:ascii="Times New Roman" w:eastAsia="Times New Roman" w:hAnsi="Times New Roman" w:cs="Times New Roman"/>
          <w:lang w:val="en-US" w:eastAsia="ru-RU"/>
        </w:rPr>
        <w:t>Efremenko</w:t>
      </w:r>
      <w:proofErr w:type="spellEnd"/>
      <w:r w:rsidR="007B2CC1" w:rsidRPr="00EE364B">
        <w:rPr>
          <w:rFonts w:ascii="Times New Roman" w:eastAsia="Times New Roman" w:hAnsi="Times New Roman" w:cs="Times New Roman"/>
          <w:lang w:val="en-US" w:eastAsia="ru-RU"/>
        </w:rPr>
        <w:t xml:space="preserve">  , Alexander V. </w:t>
      </w:r>
      <w:proofErr w:type="spellStart"/>
      <w:r w:rsidR="007B2CC1" w:rsidRPr="00EE364B">
        <w:rPr>
          <w:rFonts w:ascii="Times New Roman" w:eastAsia="Times New Roman" w:hAnsi="Times New Roman" w:cs="Times New Roman"/>
          <w:lang w:val="en-US" w:eastAsia="ru-RU"/>
        </w:rPr>
        <w:t>Syuy</w:t>
      </w:r>
      <w:proofErr w:type="spellEnd"/>
      <w:r w:rsidR="007B2CC1" w:rsidRPr="00EE364B">
        <w:rPr>
          <w:rFonts w:ascii="Times New Roman" w:eastAsia="Times New Roman" w:hAnsi="Times New Roman" w:cs="Times New Roman"/>
          <w:lang w:val="en-US" w:eastAsia="ru-RU"/>
        </w:rPr>
        <w:t xml:space="preserve">  ,. and Pavel V. </w:t>
      </w:r>
      <w:proofErr w:type="spellStart"/>
      <w:r w:rsidR="007B2CC1" w:rsidRPr="00EE364B">
        <w:rPr>
          <w:rFonts w:ascii="Times New Roman" w:eastAsia="Times New Roman" w:hAnsi="Times New Roman" w:cs="Times New Roman"/>
          <w:lang w:val="en-US" w:eastAsia="ru-RU"/>
        </w:rPr>
        <w:t>Igumnov</w:t>
      </w:r>
      <w:proofErr w:type="spellEnd"/>
      <w:r w:rsidR="007B2CC1" w:rsidRPr="00EE364B">
        <w:rPr>
          <w:rFonts w:ascii="Times New Roman" w:eastAsia="Times New Roman" w:hAnsi="Times New Roman" w:cs="Times New Roman"/>
          <w:lang w:val="en-US" w:eastAsia="ru-RU"/>
        </w:rPr>
        <w:t xml:space="preserve">. Appearance of a Solitary Wave Particle Concentration in </w:t>
      </w:r>
      <w:proofErr w:type="spellStart"/>
      <w:r w:rsidR="007B2CC1" w:rsidRPr="00EE364B">
        <w:rPr>
          <w:rFonts w:ascii="Times New Roman" w:eastAsia="Times New Roman" w:hAnsi="Times New Roman" w:cs="Times New Roman"/>
          <w:lang w:val="en-US" w:eastAsia="ru-RU"/>
        </w:rPr>
        <w:t>Nanofluids</w:t>
      </w:r>
      <w:proofErr w:type="spellEnd"/>
      <w:r w:rsidR="007B2CC1" w:rsidRPr="00EE364B">
        <w:rPr>
          <w:rFonts w:ascii="Times New Roman" w:eastAsia="Times New Roman" w:hAnsi="Times New Roman" w:cs="Times New Roman"/>
          <w:lang w:val="en-US" w:eastAsia="ru-RU"/>
        </w:rPr>
        <w:t xml:space="preserve"> under a Light Field/ // Nanomaterials. – 2021.- 11.- P. 1291</w:t>
      </w:r>
    </w:p>
    <w:p w:rsidR="007B2CC1" w:rsidRPr="00EE364B" w:rsidRDefault="005D578D" w:rsidP="00CF7CEA">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w:t>
      </w:r>
      <w:r w:rsidRPr="005D578D">
        <w:rPr>
          <w:rFonts w:ascii="Times New Roman" w:eastAsia="Times New Roman" w:hAnsi="Times New Roman" w:cs="Times New Roman"/>
          <w:lang w:val="en-US" w:eastAsia="ru-RU"/>
        </w:rPr>
        <w:t xml:space="preserve"> </w:t>
      </w:r>
      <w:proofErr w:type="spellStart"/>
      <w:r w:rsidR="007B2CC1" w:rsidRPr="00EE364B">
        <w:rPr>
          <w:rFonts w:ascii="Times New Roman" w:eastAsia="Times New Roman" w:hAnsi="Times New Roman" w:cs="Times New Roman"/>
          <w:lang w:val="en-US" w:eastAsia="ru-RU"/>
        </w:rPr>
        <w:t>Smorodin</w:t>
      </w:r>
      <w:proofErr w:type="spellEnd"/>
      <w:r w:rsidR="007B2CC1" w:rsidRPr="00EE364B">
        <w:rPr>
          <w:rFonts w:ascii="Times New Roman" w:eastAsia="Times New Roman" w:hAnsi="Times New Roman" w:cs="Times New Roman"/>
          <w:lang w:val="en-US" w:eastAsia="ru-RU"/>
        </w:rPr>
        <w:t xml:space="preserve"> В. L, </w:t>
      </w:r>
      <w:proofErr w:type="spellStart"/>
      <w:r w:rsidR="007B2CC1" w:rsidRPr="00EE364B">
        <w:rPr>
          <w:rFonts w:ascii="Times New Roman" w:eastAsia="Times New Roman" w:hAnsi="Times New Roman" w:cs="Times New Roman"/>
          <w:lang w:val="en-US" w:eastAsia="ru-RU"/>
        </w:rPr>
        <w:t>Cherepanov</w:t>
      </w:r>
      <w:proofErr w:type="spellEnd"/>
      <w:r w:rsidR="007B2CC1" w:rsidRPr="00EE364B">
        <w:rPr>
          <w:rFonts w:ascii="Times New Roman" w:eastAsia="Times New Roman" w:hAnsi="Times New Roman" w:cs="Times New Roman"/>
          <w:lang w:val="en-US" w:eastAsia="ru-RU"/>
        </w:rPr>
        <w:t xml:space="preserve"> L.N.  </w:t>
      </w:r>
      <w:proofErr w:type="spellStart"/>
      <w:r w:rsidR="007B2CC1" w:rsidRPr="00EE364B">
        <w:rPr>
          <w:rFonts w:ascii="Times New Roman" w:eastAsia="Times New Roman" w:hAnsi="Times New Roman" w:cs="Times New Roman"/>
          <w:lang w:val="en-US" w:eastAsia="ru-RU"/>
        </w:rPr>
        <w:t>Myznikova</w:t>
      </w:r>
      <w:proofErr w:type="spellEnd"/>
      <w:r w:rsidR="007B2CC1" w:rsidRPr="00EE364B">
        <w:rPr>
          <w:rFonts w:ascii="Times New Roman" w:eastAsia="Times New Roman" w:hAnsi="Times New Roman" w:cs="Times New Roman"/>
          <w:lang w:val="en-US" w:eastAsia="ru-RU"/>
        </w:rPr>
        <w:t xml:space="preserve"> B. I, </w:t>
      </w:r>
      <w:proofErr w:type="spellStart"/>
      <w:r w:rsidR="007B2CC1" w:rsidRPr="00EE364B">
        <w:rPr>
          <w:rFonts w:ascii="Times New Roman" w:eastAsia="Times New Roman" w:hAnsi="Times New Roman" w:cs="Times New Roman"/>
          <w:lang w:val="en-US" w:eastAsia="ru-RU"/>
        </w:rPr>
        <w:t>ShliomisM.I</w:t>
      </w:r>
      <w:proofErr w:type="spellEnd"/>
      <w:r w:rsidR="007B2CC1" w:rsidRPr="00EE364B">
        <w:rPr>
          <w:rFonts w:ascii="Times New Roman" w:eastAsia="Times New Roman" w:hAnsi="Times New Roman" w:cs="Times New Roman"/>
          <w:lang w:val="en-US" w:eastAsia="ru-RU"/>
        </w:rPr>
        <w:t>. Traveling-wave convection in colloids stratified by gravity.  // Physical Review, E. - 2011.- Vol. 84.- P. 026305</w:t>
      </w:r>
    </w:p>
    <w:p w:rsidR="007B2CC1" w:rsidRPr="008F510F" w:rsidRDefault="007B2CC1" w:rsidP="00CF7CEA">
      <w:pPr>
        <w:spacing w:after="0" w:line="240" w:lineRule="auto"/>
        <w:jc w:val="both"/>
        <w:rPr>
          <w:rFonts w:ascii="Times New Roman" w:eastAsia="Times New Roman" w:hAnsi="Times New Roman" w:cs="Times New Roman"/>
          <w:lang w:eastAsia="ru-RU"/>
        </w:rPr>
      </w:pPr>
      <w:r w:rsidRPr="00EE364B">
        <w:rPr>
          <w:rFonts w:ascii="Times New Roman" w:eastAsia="Times New Roman" w:hAnsi="Times New Roman" w:cs="Times New Roman"/>
          <w:lang w:val="en-US" w:eastAsia="ru-RU"/>
        </w:rPr>
        <w:t>9.</w:t>
      </w:r>
      <w:r w:rsidR="005D578D" w:rsidRPr="005D578D">
        <w:rPr>
          <w:rFonts w:ascii="Times New Roman" w:eastAsia="Times New Roman" w:hAnsi="Times New Roman" w:cs="Times New Roman"/>
          <w:lang w:val="en-US" w:eastAsia="ru-RU"/>
        </w:rPr>
        <w:t xml:space="preserve"> </w:t>
      </w:r>
      <w:proofErr w:type="spellStart"/>
      <w:r w:rsidRPr="00EE364B">
        <w:rPr>
          <w:rFonts w:ascii="Times New Roman" w:eastAsia="Times New Roman" w:hAnsi="Times New Roman" w:cs="Times New Roman"/>
          <w:lang w:val="en-US" w:eastAsia="ru-RU"/>
        </w:rPr>
        <w:t>Livashvili.A,I</w:t>
      </w:r>
      <w:proofErr w:type="spellEnd"/>
      <w:r w:rsidRPr="00EE364B">
        <w:rPr>
          <w:rFonts w:ascii="Times New Roman" w:eastAsia="Times New Roman" w:hAnsi="Times New Roman" w:cs="Times New Roman"/>
          <w:lang w:val="en-US" w:eastAsia="ru-RU"/>
        </w:rPr>
        <w:t xml:space="preserve"> , </w:t>
      </w:r>
      <w:proofErr w:type="spellStart"/>
      <w:r w:rsidRPr="00EE364B">
        <w:rPr>
          <w:rFonts w:ascii="Times New Roman" w:eastAsia="Times New Roman" w:hAnsi="Times New Roman" w:cs="Times New Roman"/>
          <w:lang w:val="en-US" w:eastAsia="ru-RU"/>
        </w:rPr>
        <w:t>Krishtop</w:t>
      </w:r>
      <w:proofErr w:type="spellEnd"/>
      <w:r w:rsidRPr="00EE364B">
        <w:rPr>
          <w:rFonts w:ascii="Times New Roman" w:eastAsia="Times New Roman" w:hAnsi="Times New Roman" w:cs="Times New Roman"/>
          <w:lang w:val="en-US" w:eastAsia="ru-RU"/>
        </w:rPr>
        <w:t xml:space="preserve">, V,V. </w:t>
      </w:r>
      <w:proofErr w:type="spellStart"/>
      <w:r w:rsidRPr="00EE364B">
        <w:rPr>
          <w:rFonts w:ascii="Times New Roman" w:eastAsia="Times New Roman" w:hAnsi="Times New Roman" w:cs="Times New Roman"/>
          <w:lang w:val="en-US" w:eastAsia="ru-RU"/>
        </w:rPr>
        <w:t>Vinogradova</w:t>
      </w:r>
      <w:proofErr w:type="spellEnd"/>
      <w:r w:rsidRPr="00EE364B">
        <w:rPr>
          <w:rFonts w:ascii="Times New Roman" w:eastAsia="Times New Roman" w:hAnsi="Times New Roman" w:cs="Times New Roman"/>
          <w:lang w:val="en-US" w:eastAsia="ru-RU"/>
        </w:rPr>
        <w:t xml:space="preserve"> P.V., </w:t>
      </w:r>
      <w:proofErr w:type="spellStart"/>
      <w:r w:rsidRPr="00EE364B">
        <w:rPr>
          <w:rFonts w:ascii="Times New Roman" w:eastAsia="Times New Roman" w:hAnsi="Times New Roman" w:cs="Times New Roman"/>
          <w:lang w:val="en-US" w:eastAsia="ru-RU"/>
        </w:rPr>
        <w:t>Kostina</w:t>
      </w:r>
      <w:proofErr w:type="spellEnd"/>
      <w:r w:rsidRPr="00EE364B">
        <w:rPr>
          <w:rFonts w:ascii="Times New Roman" w:eastAsia="Times New Roman" w:hAnsi="Times New Roman" w:cs="Times New Roman"/>
          <w:lang w:val="en-US" w:eastAsia="ru-RU"/>
        </w:rPr>
        <w:t xml:space="preserve"> G. V., </w:t>
      </w:r>
      <w:proofErr w:type="spellStart"/>
      <w:r w:rsidRPr="00EE364B">
        <w:rPr>
          <w:rFonts w:ascii="Times New Roman" w:eastAsia="Times New Roman" w:hAnsi="Times New Roman" w:cs="Times New Roman"/>
          <w:lang w:val="en-US" w:eastAsia="ru-RU"/>
        </w:rPr>
        <w:t>Bryukhanova</w:t>
      </w:r>
      <w:proofErr w:type="spellEnd"/>
      <w:r w:rsidRPr="00EE364B">
        <w:rPr>
          <w:rFonts w:ascii="Times New Roman" w:eastAsia="Times New Roman" w:hAnsi="Times New Roman" w:cs="Times New Roman"/>
          <w:lang w:val="en-US" w:eastAsia="ru-RU"/>
        </w:rPr>
        <w:t xml:space="preserve"> T. N. Dynamics of nanoparticle concentration in </w:t>
      </w:r>
      <w:proofErr w:type="spellStart"/>
      <w:r w:rsidRPr="00EE364B">
        <w:rPr>
          <w:rFonts w:ascii="Times New Roman" w:eastAsia="Times New Roman" w:hAnsi="Times New Roman" w:cs="Times New Roman"/>
          <w:lang w:val="en-US" w:eastAsia="ru-RU"/>
        </w:rPr>
        <w:t>nanofluids</w:t>
      </w:r>
      <w:proofErr w:type="spellEnd"/>
      <w:r w:rsidRPr="00EE364B">
        <w:rPr>
          <w:rFonts w:ascii="Times New Roman" w:eastAsia="Times New Roman" w:hAnsi="Times New Roman" w:cs="Times New Roman"/>
          <w:lang w:val="en-US" w:eastAsia="ru-RU"/>
        </w:rPr>
        <w:t xml:space="preserve"> under laser light field// A I 1, IOP Conf. Series: Journal of Physics: Conf. - 2017. Series</w:t>
      </w:r>
      <w:r w:rsidRPr="008F510F">
        <w:rPr>
          <w:rFonts w:ascii="Times New Roman" w:eastAsia="Times New Roman" w:hAnsi="Times New Roman" w:cs="Times New Roman"/>
          <w:lang w:eastAsia="ru-RU"/>
        </w:rPr>
        <w:t xml:space="preserve"> 936. – </w:t>
      </w:r>
      <w:r w:rsidRPr="00EE364B">
        <w:rPr>
          <w:rFonts w:ascii="Times New Roman" w:eastAsia="Times New Roman" w:hAnsi="Times New Roman" w:cs="Times New Roman"/>
          <w:lang w:val="en-US" w:eastAsia="ru-RU"/>
        </w:rPr>
        <w:t>P</w:t>
      </w:r>
      <w:r w:rsidRPr="008F510F">
        <w:rPr>
          <w:rFonts w:ascii="Times New Roman" w:eastAsia="Times New Roman" w:hAnsi="Times New Roman" w:cs="Times New Roman"/>
          <w:lang w:eastAsia="ru-RU"/>
        </w:rPr>
        <w:t xml:space="preserve">.012079 </w:t>
      </w:r>
      <w:r w:rsidRPr="00EE364B">
        <w:rPr>
          <w:rFonts w:ascii="Times New Roman" w:eastAsia="Times New Roman" w:hAnsi="Times New Roman" w:cs="Times New Roman"/>
          <w:lang w:val="en-US" w:eastAsia="ru-RU"/>
        </w:rPr>
        <w:t>Article</w:t>
      </w:r>
      <w:r w:rsidRPr="008F510F">
        <w:rPr>
          <w:rFonts w:ascii="Times New Roman" w:eastAsia="Times New Roman" w:hAnsi="Times New Roman" w:cs="Times New Roman"/>
          <w:lang w:eastAsia="ru-RU"/>
        </w:rPr>
        <w:t xml:space="preserve"> </w:t>
      </w:r>
      <w:r w:rsidRPr="00EE364B">
        <w:rPr>
          <w:rFonts w:ascii="Times New Roman" w:eastAsia="Times New Roman" w:hAnsi="Times New Roman" w:cs="Times New Roman"/>
          <w:lang w:val="en-US" w:eastAsia="ru-RU"/>
        </w:rPr>
        <w:t>ID</w:t>
      </w:r>
    </w:p>
    <w:p w:rsidR="007B2CC1" w:rsidRPr="00F7548C" w:rsidRDefault="007B2CC1" w:rsidP="00CF7CEA">
      <w:pPr>
        <w:spacing w:after="0" w:line="240" w:lineRule="auto"/>
        <w:jc w:val="both"/>
        <w:rPr>
          <w:rFonts w:ascii="Times New Roman" w:eastAsia="Times New Roman" w:hAnsi="Times New Roman" w:cs="Times New Roman"/>
          <w:lang w:eastAsia="ru-RU"/>
        </w:rPr>
      </w:pPr>
      <w:r w:rsidRPr="008F510F">
        <w:rPr>
          <w:rFonts w:ascii="Times New Roman" w:eastAsia="Times New Roman" w:hAnsi="Times New Roman" w:cs="Times New Roman"/>
          <w:lang w:eastAsia="ru-RU"/>
        </w:rPr>
        <w:t>10.</w:t>
      </w:r>
      <w:r w:rsidR="005D578D">
        <w:rPr>
          <w:rFonts w:ascii="Times New Roman" w:eastAsia="Times New Roman" w:hAnsi="Times New Roman" w:cs="Times New Roman"/>
          <w:lang w:eastAsia="ru-RU"/>
        </w:rPr>
        <w:t xml:space="preserve"> </w:t>
      </w:r>
      <w:proofErr w:type="spellStart"/>
      <w:r w:rsidRPr="00F7548C">
        <w:rPr>
          <w:rFonts w:ascii="Times New Roman" w:eastAsia="Times New Roman" w:hAnsi="Times New Roman" w:cs="Times New Roman"/>
          <w:lang w:eastAsia="ru-RU"/>
        </w:rPr>
        <w:t>Гроот</w:t>
      </w:r>
      <w:proofErr w:type="spellEnd"/>
      <w:r w:rsidRPr="008F510F">
        <w:rPr>
          <w:rFonts w:ascii="Times New Roman" w:eastAsia="Times New Roman" w:hAnsi="Times New Roman" w:cs="Times New Roman"/>
          <w:lang w:eastAsia="ru-RU"/>
        </w:rPr>
        <w:t xml:space="preserve"> </w:t>
      </w:r>
      <w:r w:rsidRPr="00F7548C">
        <w:rPr>
          <w:rFonts w:ascii="Times New Roman" w:eastAsia="Times New Roman" w:hAnsi="Times New Roman" w:cs="Times New Roman"/>
          <w:lang w:eastAsia="ru-RU"/>
        </w:rPr>
        <w:t>С</w:t>
      </w:r>
      <w:r w:rsidRPr="008F510F">
        <w:rPr>
          <w:rFonts w:ascii="Times New Roman" w:eastAsia="Times New Roman" w:hAnsi="Times New Roman" w:cs="Times New Roman"/>
          <w:lang w:eastAsia="ru-RU"/>
        </w:rPr>
        <w:t xml:space="preserve">. </w:t>
      </w:r>
      <w:r w:rsidRPr="00F7548C">
        <w:rPr>
          <w:rFonts w:ascii="Times New Roman" w:eastAsia="Times New Roman" w:hAnsi="Times New Roman" w:cs="Times New Roman"/>
          <w:lang w:eastAsia="ru-RU"/>
        </w:rPr>
        <w:t>Де</w:t>
      </w:r>
      <w:r w:rsidRPr="008F510F">
        <w:rPr>
          <w:rFonts w:ascii="Times New Roman" w:eastAsia="Times New Roman" w:hAnsi="Times New Roman" w:cs="Times New Roman"/>
          <w:lang w:eastAsia="ru-RU"/>
        </w:rPr>
        <w:t xml:space="preserve">,  </w:t>
      </w:r>
      <w:proofErr w:type="spellStart"/>
      <w:r w:rsidRPr="00F7548C">
        <w:rPr>
          <w:rFonts w:ascii="Times New Roman" w:eastAsia="Times New Roman" w:hAnsi="Times New Roman" w:cs="Times New Roman"/>
          <w:lang w:eastAsia="ru-RU"/>
        </w:rPr>
        <w:t>Мазур</w:t>
      </w:r>
      <w:proofErr w:type="spellEnd"/>
      <w:r w:rsidRPr="008F510F">
        <w:rPr>
          <w:rFonts w:ascii="Times New Roman" w:eastAsia="Times New Roman" w:hAnsi="Times New Roman" w:cs="Times New Roman"/>
          <w:lang w:eastAsia="ru-RU"/>
        </w:rPr>
        <w:t xml:space="preserve">  </w:t>
      </w:r>
      <w:r w:rsidRPr="00F7548C">
        <w:rPr>
          <w:rFonts w:ascii="Times New Roman" w:eastAsia="Times New Roman" w:hAnsi="Times New Roman" w:cs="Times New Roman"/>
          <w:lang w:eastAsia="ru-RU"/>
        </w:rPr>
        <w:t>П</w:t>
      </w:r>
      <w:r w:rsidRPr="008F510F">
        <w:rPr>
          <w:rFonts w:ascii="Times New Roman" w:eastAsia="Times New Roman" w:hAnsi="Times New Roman" w:cs="Times New Roman"/>
          <w:lang w:eastAsia="ru-RU"/>
        </w:rPr>
        <w:t xml:space="preserve">. </w:t>
      </w:r>
      <w:r w:rsidRPr="00F7548C">
        <w:rPr>
          <w:rFonts w:ascii="Times New Roman" w:eastAsia="Times New Roman" w:hAnsi="Times New Roman" w:cs="Times New Roman"/>
          <w:lang w:eastAsia="ru-RU"/>
        </w:rPr>
        <w:t>Динамика</w:t>
      </w:r>
      <w:r w:rsidRPr="008F510F">
        <w:rPr>
          <w:rFonts w:ascii="Times New Roman" w:eastAsia="Times New Roman" w:hAnsi="Times New Roman" w:cs="Times New Roman"/>
          <w:lang w:eastAsia="ru-RU"/>
        </w:rPr>
        <w:t xml:space="preserve"> </w:t>
      </w:r>
      <w:r w:rsidRPr="00F7548C">
        <w:rPr>
          <w:rFonts w:ascii="Times New Roman" w:eastAsia="Times New Roman" w:hAnsi="Times New Roman" w:cs="Times New Roman"/>
          <w:lang w:eastAsia="ru-RU"/>
        </w:rPr>
        <w:t>необратимых</w:t>
      </w:r>
      <w:r w:rsidRPr="008F510F">
        <w:rPr>
          <w:rFonts w:ascii="Times New Roman" w:eastAsia="Times New Roman" w:hAnsi="Times New Roman" w:cs="Times New Roman"/>
          <w:lang w:eastAsia="ru-RU"/>
        </w:rPr>
        <w:t xml:space="preserve"> </w:t>
      </w:r>
      <w:r w:rsidRPr="00F7548C">
        <w:rPr>
          <w:rFonts w:ascii="Times New Roman" w:eastAsia="Times New Roman" w:hAnsi="Times New Roman" w:cs="Times New Roman"/>
          <w:lang w:eastAsia="ru-RU"/>
        </w:rPr>
        <w:t>процессов</w:t>
      </w:r>
      <w:r w:rsidRPr="008F510F">
        <w:rPr>
          <w:rFonts w:ascii="Times New Roman" w:eastAsia="Times New Roman" w:hAnsi="Times New Roman" w:cs="Times New Roman"/>
          <w:lang w:eastAsia="ru-RU"/>
        </w:rPr>
        <w:t>. –</w:t>
      </w:r>
      <w:proofErr w:type="gramStart"/>
      <w:r w:rsidRPr="00F7548C">
        <w:rPr>
          <w:rFonts w:ascii="Times New Roman" w:eastAsia="Times New Roman" w:hAnsi="Times New Roman" w:cs="Times New Roman"/>
          <w:lang w:eastAsia="ru-RU"/>
        </w:rPr>
        <w:t>Москва</w:t>
      </w:r>
      <w:r w:rsidRPr="008F510F">
        <w:rPr>
          <w:rFonts w:ascii="Times New Roman" w:eastAsia="Times New Roman" w:hAnsi="Times New Roman" w:cs="Times New Roman"/>
          <w:lang w:eastAsia="ru-RU"/>
        </w:rPr>
        <w:t>.-</w:t>
      </w:r>
      <w:proofErr w:type="gramEnd"/>
      <w:r w:rsidRPr="008F510F">
        <w:rPr>
          <w:rFonts w:ascii="Times New Roman" w:eastAsia="Times New Roman" w:hAnsi="Times New Roman" w:cs="Times New Roman"/>
          <w:lang w:eastAsia="ru-RU"/>
        </w:rPr>
        <w:t xml:space="preserve"> </w:t>
      </w:r>
      <w:r w:rsidRPr="00F7548C">
        <w:rPr>
          <w:rFonts w:ascii="Times New Roman" w:eastAsia="Times New Roman" w:hAnsi="Times New Roman" w:cs="Times New Roman"/>
          <w:lang w:eastAsia="ru-RU"/>
        </w:rPr>
        <w:t>Мир. –</w:t>
      </w:r>
      <w:r w:rsidRPr="00F7548C">
        <w:rPr>
          <w:rFonts w:ascii="Times New Roman" w:eastAsia="Times New Roman" w:hAnsi="Times New Roman" w:cs="Times New Roman"/>
          <w:lang w:val="en-US" w:eastAsia="ru-RU"/>
        </w:rPr>
        <w:t>C</w:t>
      </w:r>
      <w:r w:rsidRPr="00F7548C">
        <w:rPr>
          <w:rFonts w:ascii="Times New Roman" w:eastAsia="Times New Roman" w:hAnsi="Times New Roman" w:cs="Times New Roman"/>
          <w:lang w:eastAsia="ru-RU"/>
        </w:rPr>
        <w:t>.1968.-456 .</w:t>
      </w:r>
    </w:p>
    <w:p w:rsidR="007B2CC1" w:rsidRPr="0006212F" w:rsidRDefault="007B2CC1" w:rsidP="00CF7CEA">
      <w:pPr>
        <w:spacing w:after="0" w:line="240" w:lineRule="auto"/>
        <w:jc w:val="both"/>
        <w:rPr>
          <w:rFonts w:ascii="Times New Roman" w:eastAsia="Times New Roman" w:hAnsi="Times New Roman" w:cs="Times New Roman"/>
          <w:lang w:eastAsia="ru-RU"/>
        </w:rPr>
      </w:pPr>
      <w:r w:rsidRPr="0006212F">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005D578D">
        <w:rPr>
          <w:rFonts w:ascii="Times New Roman" w:eastAsia="Times New Roman" w:hAnsi="Times New Roman" w:cs="Times New Roman"/>
          <w:lang w:eastAsia="ru-RU"/>
        </w:rPr>
        <w:t>.</w:t>
      </w:r>
      <w:r w:rsidRPr="0006212F">
        <w:rPr>
          <w:rFonts w:ascii="Times New Roman" w:eastAsia="Times New Roman" w:hAnsi="Times New Roman" w:cs="Times New Roman"/>
          <w:lang w:eastAsia="ru-RU"/>
        </w:rPr>
        <w:t xml:space="preserve">Черепанов И.Н., Попов В. А. Экспериментальное исследование влияния концентрации на параметры нано-жидкости.  // Вестник Пермского университета. Серия: Физика. -2017. - </w:t>
      </w:r>
      <w:proofErr w:type="spellStart"/>
      <w:r w:rsidRPr="0006212F">
        <w:rPr>
          <w:rFonts w:ascii="Times New Roman" w:eastAsia="Times New Roman" w:hAnsi="Times New Roman" w:cs="Times New Roman"/>
          <w:lang w:eastAsia="ru-RU"/>
        </w:rPr>
        <w:t>Вып</w:t>
      </w:r>
      <w:proofErr w:type="spellEnd"/>
      <w:r w:rsidRPr="0006212F">
        <w:rPr>
          <w:rFonts w:ascii="Times New Roman" w:eastAsia="Times New Roman" w:hAnsi="Times New Roman" w:cs="Times New Roman"/>
          <w:lang w:eastAsia="ru-RU"/>
        </w:rPr>
        <w:t>. 2. (36).- С. 26–31.</w:t>
      </w:r>
    </w:p>
    <w:p w:rsidR="007B2CC1" w:rsidRPr="0006212F" w:rsidRDefault="007B2CC1" w:rsidP="00CF7CEA">
      <w:pPr>
        <w:spacing w:after="0" w:line="240" w:lineRule="auto"/>
        <w:jc w:val="both"/>
        <w:rPr>
          <w:rFonts w:ascii="Times New Roman" w:eastAsia="Times New Roman" w:hAnsi="Times New Roman" w:cs="Times New Roman"/>
          <w:lang w:eastAsia="ru-RU"/>
        </w:rPr>
      </w:pPr>
      <w:r w:rsidRPr="0006212F">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005D578D">
        <w:rPr>
          <w:rFonts w:ascii="Times New Roman" w:eastAsia="Times New Roman" w:hAnsi="Times New Roman" w:cs="Times New Roman"/>
          <w:lang w:eastAsia="ru-RU"/>
        </w:rPr>
        <w:t>.</w:t>
      </w:r>
      <w:r w:rsidRPr="0006212F">
        <w:rPr>
          <w:rFonts w:ascii="Times New Roman" w:eastAsia="Times New Roman" w:hAnsi="Times New Roman" w:cs="Times New Roman"/>
          <w:lang w:eastAsia="ru-RU"/>
        </w:rPr>
        <w:t xml:space="preserve">Черепанов И.Н, Смородин Б.Л. О влиянии концентрационной зависимости вязкости на конвективную </w:t>
      </w:r>
      <w:proofErr w:type="spellStart"/>
      <w:proofErr w:type="gramStart"/>
      <w:r w:rsidRPr="0006212F">
        <w:rPr>
          <w:rFonts w:ascii="Times New Roman" w:eastAsia="Times New Roman" w:hAnsi="Times New Roman" w:cs="Times New Roman"/>
          <w:lang w:eastAsia="ru-RU"/>
        </w:rPr>
        <w:t>неустой-чивость</w:t>
      </w:r>
      <w:proofErr w:type="spellEnd"/>
      <w:proofErr w:type="gramEnd"/>
      <w:r w:rsidRPr="0006212F">
        <w:rPr>
          <w:rFonts w:ascii="Times New Roman" w:eastAsia="Times New Roman" w:hAnsi="Times New Roman" w:cs="Times New Roman"/>
          <w:lang w:eastAsia="ru-RU"/>
        </w:rPr>
        <w:t xml:space="preserve"> горизонтального слоя коллоидного раствора // Вестник Пермского университета. Серия: Физика. - 2019. </w:t>
      </w:r>
      <w:proofErr w:type="spellStart"/>
      <w:r w:rsidRPr="0006212F">
        <w:rPr>
          <w:rFonts w:ascii="Times New Roman" w:eastAsia="Times New Roman" w:hAnsi="Times New Roman" w:cs="Times New Roman"/>
          <w:lang w:eastAsia="ru-RU"/>
        </w:rPr>
        <w:t>Вып</w:t>
      </w:r>
      <w:proofErr w:type="spellEnd"/>
      <w:r w:rsidRPr="0006212F">
        <w:rPr>
          <w:rFonts w:ascii="Times New Roman" w:eastAsia="Times New Roman" w:hAnsi="Times New Roman" w:cs="Times New Roman"/>
          <w:lang w:eastAsia="ru-RU"/>
        </w:rPr>
        <w:t xml:space="preserve">. 1. (36). - С. 26–30 </w:t>
      </w:r>
    </w:p>
    <w:p w:rsidR="007B2CC1" w:rsidRPr="00F7548C" w:rsidRDefault="007B2CC1" w:rsidP="00CF7CEA">
      <w:pPr>
        <w:spacing w:after="0" w:line="240" w:lineRule="auto"/>
        <w:jc w:val="both"/>
        <w:rPr>
          <w:rFonts w:ascii="Times New Roman" w:eastAsia="Times New Roman" w:hAnsi="Times New Roman" w:cs="Times New Roman"/>
          <w:lang w:eastAsia="ru-RU"/>
        </w:rPr>
      </w:pPr>
    </w:p>
    <w:p w:rsidR="007B2CC1" w:rsidRPr="00B37637" w:rsidRDefault="007B2CC1" w:rsidP="00CF7CEA">
      <w:pPr>
        <w:spacing w:after="0" w:line="240" w:lineRule="auto"/>
        <w:jc w:val="both"/>
        <w:rPr>
          <w:rFonts w:ascii="Times New Roman" w:eastAsia="Times New Roman" w:hAnsi="Times New Roman" w:cs="Times New Roman"/>
          <w:lang w:eastAsia="ru-RU"/>
        </w:rPr>
      </w:pPr>
    </w:p>
    <w:p w:rsidR="007B2CC1" w:rsidRPr="00B37637" w:rsidRDefault="007B2CC1" w:rsidP="00CF7CEA">
      <w:pPr>
        <w:spacing w:after="0" w:line="240" w:lineRule="auto"/>
        <w:jc w:val="both"/>
        <w:rPr>
          <w:rFonts w:ascii="Times New Roman" w:eastAsia="Times New Roman" w:hAnsi="Times New Roman" w:cs="Times New Roman"/>
          <w:lang w:eastAsia="ru-RU"/>
        </w:rPr>
      </w:pPr>
    </w:p>
    <w:p w:rsidR="007B2CC1" w:rsidRPr="00B37637" w:rsidRDefault="007B2CC1" w:rsidP="00CF7CEA">
      <w:pPr>
        <w:spacing w:after="0" w:line="360" w:lineRule="auto"/>
        <w:jc w:val="both"/>
        <w:rPr>
          <w:rFonts w:ascii="Times New Roman" w:eastAsia="Times New Roman" w:hAnsi="Times New Roman" w:cs="Times New Roman"/>
          <w:lang w:eastAsia="ru-RU"/>
        </w:rPr>
      </w:pPr>
    </w:p>
    <w:p w:rsidR="00267831" w:rsidRDefault="00267831" w:rsidP="00CF7CEA">
      <w:pPr>
        <w:jc w:val="both"/>
      </w:pPr>
    </w:p>
    <w:sectPr w:rsidR="00267831" w:rsidSect="00F73263">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C1"/>
    <w:rsid w:val="001C158B"/>
    <w:rsid w:val="00267831"/>
    <w:rsid w:val="0028368B"/>
    <w:rsid w:val="003775C9"/>
    <w:rsid w:val="00593A8D"/>
    <w:rsid w:val="005D578D"/>
    <w:rsid w:val="00681BB5"/>
    <w:rsid w:val="007B2CC1"/>
    <w:rsid w:val="008F510F"/>
    <w:rsid w:val="00967F2A"/>
    <w:rsid w:val="00CF7CEA"/>
    <w:rsid w:val="00D46136"/>
    <w:rsid w:val="00E8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EE14"/>
  <w15:docId w15:val="{93533C38-E5F3-4D0F-BF14-A49530AA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C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7B2CC1"/>
    <w:rPr>
      <w:i/>
      <w:iCs/>
      <w:color w:val="4F81BD" w:themeColor="accent1"/>
    </w:rPr>
  </w:style>
  <w:style w:type="character" w:styleId="a4">
    <w:name w:val="Hyperlink"/>
    <w:basedOn w:val="a0"/>
    <w:uiPriority w:val="99"/>
    <w:unhideWhenUsed/>
    <w:rsid w:val="007B2CC1"/>
    <w:rPr>
      <w:color w:val="0000FF" w:themeColor="hyperlink"/>
      <w:u w:val="single"/>
    </w:rPr>
  </w:style>
  <w:style w:type="paragraph" w:styleId="a5">
    <w:name w:val="Balloon Text"/>
    <w:basedOn w:val="a"/>
    <w:link w:val="a6"/>
    <w:uiPriority w:val="99"/>
    <w:semiHidden/>
    <w:unhideWhenUsed/>
    <w:rsid w:val="007B2C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2CC1"/>
    <w:rPr>
      <w:rFonts w:ascii="Tahoma" w:hAnsi="Tahoma" w:cs="Tahoma"/>
      <w:sz w:val="16"/>
      <w:szCs w:val="16"/>
    </w:rPr>
  </w:style>
  <w:style w:type="table" w:styleId="a7">
    <w:name w:val="Table Grid"/>
    <w:basedOn w:val="a1"/>
    <w:uiPriority w:val="59"/>
    <w:rsid w:val="0059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livbr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Albert</cp:lastModifiedBy>
  <cp:revision>4</cp:revision>
  <dcterms:created xsi:type="dcterms:W3CDTF">2024-08-29T05:58:00Z</dcterms:created>
  <dcterms:modified xsi:type="dcterms:W3CDTF">2024-08-30T00:12:00Z</dcterms:modified>
</cp:coreProperties>
</file>